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tbl>
      <w:tblPr>
        <w:tblW w:w="9210" w:type="dxa"/>
        <w:jc w:val="center"/>
        <w:tblInd w:w="0" w:type="dxa"/>
        <w:tblBorders/>
        <w:tblCellMar>
          <w:top w:w="0" w:type="dxa"/>
          <w:left w:w="108" w:type="dxa"/>
          <w:bottom w:w="0" w:type="dxa"/>
          <w:right w:w="108" w:type="dxa"/>
        </w:tblCellMar>
        <w:tblLook w:val="04a0"/>
      </w:tblPr>
      <w:tblGrid>
        <w:gridCol w:w="9210"/>
      </w:tblGrid>
      <w:tr>
        <w:trPr>
          <w:trHeight w:val="628" w:hRule="atLeast"/>
        </w:trPr>
        <w:tc>
          <w:tcPr>
            <w:tcW w:w="9210" w:type="dxa"/>
            <w:tcBorders/>
            <w:shd w:color="auto" w:fill="auto" w:val="clear"/>
          </w:tcPr>
          <w:p>
            <w:pPr>
              <w:pStyle w:val="Normal"/>
              <w:jc w:val="center"/>
              <w:rPr>
                <w:rFonts w:ascii="Cambria" w:hAnsi="Cambria"/>
                <w:b/>
                <w:b/>
                <w:sz w:val="20"/>
                <w:szCs w:val="20"/>
              </w:rPr>
            </w:pPr>
            <w:r>
              <w:rPr>
                <w:rFonts w:ascii="Cambria" w:hAnsi="Cambria"/>
                <w:b/>
                <w:sz w:val="20"/>
                <w:szCs w:val="20"/>
              </w:rPr>
            </w:r>
          </w:p>
          <w:p>
            <w:pPr>
              <w:pStyle w:val="Normal"/>
              <w:jc w:val="center"/>
              <w:rPr>
                <w:rFonts w:ascii="Cambria" w:hAnsi="Cambria"/>
                <w:b/>
                <w:b/>
                <w:sz w:val="20"/>
                <w:szCs w:val="20"/>
              </w:rPr>
            </w:pPr>
            <w:r>
              <w:rPr>
                <w:rFonts w:ascii="Cambria" w:hAnsi="Cambria"/>
                <w:b/>
                <w:sz w:val="20"/>
                <w:szCs w:val="20"/>
              </w:rPr>
              <w:t>Miejsko-Gminne Centrum Kultury w Rykach</w:t>
            </w:r>
          </w:p>
          <w:p>
            <w:pPr>
              <w:pStyle w:val="Normal"/>
              <w:jc w:val="center"/>
              <w:rPr>
                <w:rFonts w:ascii="Cambria" w:hAnsi="Cambria"/>
                <w:b/>
                <w:b/>
                <w:sz w:val="20"/>
                <w:szCs w:val="20"/>
              </w:rPr>
            </w:pPr>
            <w:r>
              <w:rPr>
                <w:rFonts w:ascii="Cambria" w:hAnsi="Cambria"/>
                <w:b/>
                <w:sz w:val="20"/>
                <w:szCs w:val="20"/>
              </w:rPr>
            </w:r>
          </w:p>
          <w:p>
            <w:pPr>
              <w:pStyle w:val="Normal"/>
              <w:jc w:val="center"/>
              <w:rPr>
                <w:rFonts w:ascii="Cambria" w:hAnsi="Cambria" w:cs="Arial"/>
                <w:b/>
                <w:b/>
                <w:sz w:val="16"/>
                <w:szCs w:val="16"/>
              </w:rPr>
            </w:pPr>
            <w:r>
              <w:rPr>
                <w:rFonts w:cs="Arial" w:ascii="Cambria" w:hAnsi="Cambria"/>
                <w:b/>
                <w:sz w:val="16"/>
                <w:szCs w:val="16"/>
              </w:rPr>
            </w:r>
          </w:p>
        </w:tc>
      </w:tr>
    </w:tbl>
    <w:p>
      <w:pPr>
        <w:pStyle w:val="Normal"/>
        <w:jc w:val="center"/>
        <w:rPr>
          <w:rFonts w:ascii="Cambria" w:hAnsi="Cambria" w:cs="Arial"/>
          <w:b/>
          <w:b/>
          <w:sz w:val="44"/>
          <w:szCs w:val="44"/>
        </w:rPr>
      </w:pPr>
      <w:r>
        <w:rPr/>
        <w:drawing>
          <wp:inline distT="0" distB="0" distL="0" distR="0">
            <wp:extent cx="1760220" cy="986155"/>
            <wp:effectExtent l="0" t="0" r="0" b="0"/>
            <wp:docPr id="1" name="Obraz 1" descr="MIEJSKO-GMINNE CENTRUM KULTURY W RYK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MIEJSKO-GMINNE CENTRUM KULTURY W RYKACH"/>
                    <pic:cNvPicPr>
                      <a:picLocks noChangeAspect="1" noChangeArrowheads="1"/>
                    </pic:cNvPicPr>
                  </pic:nvPicPr>
                  <pic:blipFill>
                    <a:blip r:embed="rId2"/>
                    <a:stretch>
                      <a:fillRect/>
                    </a:stretch>
                  </pic:blipFill>
                  <pic:spPr bwMode="auto">
                    <a:xfrm>
                      <a:off x="0" y="0"/>
                      <a:ext cx="1760220" cy="986155"/>
                    </a:xfrm>
                    <a:prstGeom prst="rect">
                      <a:avLst/>
                    </a:prstGeom>
                  </pic:spPr>
                </pic:pic>
              </a:graphicData>
            </a:graphic>
          </wp:inline>
        </w:drawing>
      </w:r>
    </w:p>
    <w:p>
      <w:pPr>
        <w:pStyle w:val="Normal"/>
        <w:jc w:val="center"/>
        <w:rPr>
          <w:rFonts w:ascii="Cambria" w:hAnsi="Cambria" w:cs="Arial"/>
          <w:sz w:val="22"/>
          <w:szCs w:val="22"/>
        </w:rPr>
      </w:pPr>
      <w:r>
        <w:rPr>
          <w:rFonts w:cs="Arial" w:ascii="Cambria" w:hAnsi="Cambria"/>
          <w:sz w:val="22"/>
          <w:szCs w:val="22"/>
        </w:rPr>
      </w:r>
    </w:p>
    <w:p>
      <w:pPr>
        <w:pStyle w:val="Normal"/>
        <w:jc w:val="center"/>
        <w:rPr>
          <w:rFonts w:ascii="Cambria" w:hAnsi="Cambria" w:cs="Arial"/>
          <w:sz w:val="22"/>
          <w:szCs w:val="22"/>
        </w:rPr>
      </w:pPr>
      <w:r>
        <w:rPr>
          <w:rFonts w:cs="Arial" w:ascii="Cambria" w:hAnsi="Cambria"/>
          <w:sz w:val="22"/>
          <w:szCs w:val="22"/>
        </w:rPr>
      </w:r>
    </w:p>
    <w:p>
      <w:pPr>
        <w:pStyle w:val="Normal"/>
        <w:jc w:val="center"/>
        <w:rPr>
          <w:rFonts w:ascii="Cambria" w:hAnsi="Cambria" w:cs="Arial"/>
          <w:sz w:val="22"/>
          <w:szCs w:val="22"/>
        </w:rPr>
      </w:pPr>
      <w:r>
        <w:rPr>
          <w:rFonts w:cs="Arial" w:ascii="Cambria" w:hAnsi="Cambria"/>
          <w:sz w:val="22"/>
          <w:szCs w:val="22"/>
        </w:rPr>
        <w:t xml:space="preserve">reprezentowana przez </w:t>
      </w:r>
    </w:p>
    <w:p>
      <w:pPr>
        <w:pStyle w:val="Normal"/>
        <w:jc w:val="center"/>
        <w:rPr>
          <w:rFonts w:ascii="Cambria" w:hAnsi="Cambria" w:cs="Arial"/>
          <w:sz w:val="22"/>
          <w:szCs w:val="22"/>
        </w:rPr>
      </w:pPr>
      <w:r>
        <w:rPr>
          <w:rFonts w:cs="Arial" w:ascii="Cambria" w:hAnsi="Cambria"/>
          <w:sz w:val="22"/>
          <w:szCs w:val="22"/>
        </w:rPr>
        <w:t>Dyrektora MGCK w Rykach</w:t>
      </w:r>
    </w:p>
    <w:p>
      <w:pPr>
        <w:pStyle w:val="Normal"/>
        <w:jc w:val="center"/>
        <w:rPr>
          <w:rFonts w:ascii="Cambria" w:hAnsi="Cambria" w:cs="Arial"/>
          <w:b/>
          <w:b/>
          <w:sz w:val="44"/>
          <w:szCs w:val="44"/>
        </w:rPr>
      </w:pPr>
      <w:r>
        <w:rPr>
          <w:rFonts w:cs="Arial" w:ascii="Cambria" w:hAnsi="Cambria"/>
          <w:b/>
          <w:sz w:val="44"/>
          <w:szCs w:val="44"/>
        </w:rPr>
      </w:r>
    </w:p>
    <w:p>
      <w:pPr>
        <w:pStyle w:val="Normal"/>
        <w:jc w:val="center"/>
        <w:rPr>
          <w:rFonts w:ascii="Cambria" w:hAnsi="Cambria" w:cs="Arial"/>
          <w:b/>
          <w:b/>
          <w:sz w:val="44"/>
          <w:szCs w:val="44"/>
        </w:rPr>
      </w:pPr>
      <w:r>
        <w:rPr>
          <w:rFonts w:cs="Arial" w:ascii="Cambria" w:hAnsi="Cambria"/>
          <w:b/>
          <w:sz w:val="44"/>
          <w:szCs w:val="44"/>
        </w:rPr>
      </w:r>
    </w:p>
    <w:tbl>
      <w:tblPr>
        <w:tblW w:w="9288"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val="04a0"/>
      </w:tblPr>
      <w:tblGrid>
        <w:gridCol w:w="9288"/>
      </w:tblGrid>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tcPr>
          <w:p>
            <w:pPr>
              <w:pStyle w:val="Normal"/>
              <w:spacing w:lineRule="auto" w:line="276"/>
              <w:jc w:val="center"/>
              <w:rPr>
                <w:rFonts w:ascii="Cambria" w:hAnsi="Cambria" w:cs="Arial"/>
                <w:b/>
                <w:b/>
                <w:sz w:val="44"/>
                <w:szCs w:val="44"/>
              </w:rPr>
            </w:pPr>
            <w:r>
              <w:rPr>
                <w:rFonts w:cs="Arial" w:ascii="Cambria" w:hAnsi="Cambria"/>
                <w:b/>
                <w:color w:val="A6A6A6" w:themeColor="background1" w:themeShade="a6"/>
                <w:sz w:val="44"/>
                <w:szCs w:val="44"/>
              </w:rPr>
              <w:t>S</w:t>
            </w:r>
            <w:r>
              <w:rPr>
                <w:rFonts w:cs="Arial" w:ascii="Cambria" w:hAnsi="Cambria"/>
                <w:b/>
                <w:sz w:val="32"/>
                <w:szCs w:val="32"/>
              </w:rPr>
              <w:t xml:space="preserve">PECYFIKACJA </w:t>
            </w:r>
            <w:r>
              <w:rPr>
                <w:rFonts w:cs="Arial" w:ascii="Cambria" w:hAnsi="Cambria"/>
                <w:b/>
                <w:color w:val="A6A6A6" w:themeColor="background1" w:themeShade="a6"/>
                <w:sz w:val="44"/>
                <w:szCs w:val="44"/>
              </w:rPr>
              <w:t>I</w:t>
            </w:r>
            <w:r>
              <w:rPr>
                <w:rFonts w:cs="Arial" w:ascii="Cambria" w:hAnsi="Cambria"/>
                <w:b/>
                <w:sz w:val="32"/>
                <w:szCs w:val="32"/>
              </w:rPr>
              <w:t xml:space="preserve">STOTNYCH </w:t>
            </w:r>
            <w:r>
              <w:rPr>
                <w:rFonts w:cs="Arial" w:ascii="Cambria" w:hAnsi="Cambria"/>
                <w:b/>
                <w:color w:val="A6A6A6" w:themeColor="background1" w:themeShade="a6"/>
                <w:sz w:val="44"/>
                <w:szCs w:val="40"/>
              </w:rPr>
              <w:t>W</w:t>
            </w:r>
            <w:r>
              <w:rPr>
                <w:rFonts w:cs="Arial" w:ascii="Cambria" w:hAnsi="Cambria"/>
                <w:b/>
                <w:sz w:val="32"/>
                <w:szCs w:val="32"/>
              </w:rPr>
              <w:t xml:space="preserve">ARUNKÓW </w:t>
            </w:r>
            <w:r>
              <w:rPr>
                <w:rFonts w:cs="Arial" w:ascii="Cambria" w:hAnsi="Cambria"/>
                <w:b/>
                <w:color w:val="A6A6A6" w:themeColor="background1" w:themeShade="a6"/>
                <w:sz w:val="44"/>
                <w:szCs w:val="44"/>
              </w:rPr>
              <w:t>Z</w:t>
            </w:r>
            <w:r>
              <w:rPr>
                <w:rFonts w:cs="Arial" w:ascii="Cambria" w:hAnsi="Cambria"/>
                <w:b/>
                <w:sz w:val="32"/>
                <w:szCs w:val="32"/>
              </w:rPr>
              <w:t>AMÓWIENIA</w:t>
            </w:r>
          </w:p>
        </w:tc>
      </w:tr>
    </w:tbl>
    <w:p>
      <w:pPr>
        <w:pStyle w:val="Normal"/>
        <w:spacing w:lineRule="auto" w:line="276"/>
        <w:jc w:val="center"/>
        <w:rPr>
          <w:rFonts w:ascii="Cambria" w:hAnsi="Cambria"/>
          <w:bCs/>
        </w:rPr>
      </w:pPr>
      <w:r>
        <w:rPr>
          <w:rFonts w:ascii="Cambria" w:hAnsi="Cambria"/>
          <w:bCs/>
        </w:rPr>
      </w:r>
    </w:p>
    <w:p>
      <w:pPr>
        <w:pStyle w:val="Normal"/>
        <w:spacing w:lineRule="auto" w:line="276"/>
        <w:jc w:val="center"/>
        <w:rPr>
          <w:rFonts w:ascii="Cambria" w:hAnsi="Cambria"/>
          <w:bCs/>
        </w:rPr>
      </w:pPr>
      <w:r>
        <w:rPr>
          <w:rFonts w:ascii="Cambria" w:hAnsi="Cambria"/>
          <w:bCs/>
        </w:rPr>
        <w:t>w postępowaniu o udzielenie zamówienia publicznego na zadanie:</w:t>
      </w:r>
    </w:p>
    <w:p>
      <w:pPr>
        <w:pStyle w:val="Normal"/>
        <w:spacing w:lineRule="auto" w:line="276"/>
        <w:jc w:val="center"/>
        <w:rPr>
          <w:rFonts w:ascii="Cambria" w:hAnsi="Cambria"/>
          <w:b/>
          <w:b/>
          <w:bCs/>
        </w:rPr>
      </w:pPr>
      <w:r>
        <w:rPr>
          <w:rFonts w:ascii="Cambria" w:hAnsi="Cambria"/>
          <w:b/>
          <w:bCs/>
        </w:rPr>
      </w:r>
    </w:p>
    <w:p>
      <w:pPr>
        <w:pStyle w:val="Normal"/>
        <w:spacing w:lineRule="auto" w:line="276"/>
        <w:jc w:val="center"/>
        <w:rPr>
          <w:rFonts w:ascii="Cambria" w:hAnsi="Cambria"/>
          <w:b/>
          <w:b/>
          <w:bCs/>
          <w:sz w:val="28"/>
          <w:szCs w:val="28"/>
        </w:rPr>
      </w:pPr>
      <w:r>
        <w:rPr>
          <w:rFonts w:ascii="Cambria" w:hAnsi="Cambria"/>
          <w:b/>
          <w:bCs/>
          <w:sz w:val="28"/>
          <w:szCs w:val="28"/>
        </w:rPr>
        <w:t xml:space="preserve">Dostawa i montaż wyposażenia w ramach projektu pn. „Modernizacja Kina Renesans w Rykach” </w:t>
      </w:r>
    </w:p>
    <w:p>
      <w:pPr>
        <w:pStyle w:val="Normal"/>
        <w:spacing w:lineRule="auto" w:line="276"/>
        <w:jc w:val="center"/>
        <w:rPr>
          <w:rFonts w:ascii="Cambria" w:hAnsi="Cambria"/>
          <w:b/>
          <w:b/>
          <w:bCs/>
          <w:sz w:val="28"/>
          <w:szCs w:val="28"/>
        </w:rPr>
      </w:pPr>
      <w:r>
        <w:rPr>
          <w:rFonts w:ascii="Cambria" w:hAnsi="Cambria"/>
          <w:b/>
          <w:bCs/>
          <w:sz w:val="28"/>
          <w:szCs w:val="28"/>
        </w:rPr>
      </w:r>
    </w:p>
    <w:p>
      <w:pPr>
        <w:pStyle w:val="Kolorowalistaakcent11"/>
        <w:spacing w:lineRule="auto" w:line="276" w:before="0" w:after="0"/>
        <w:ind w:left="0" w:hanging="0"/>
        <w:contextualSpacing/>
        <w:jc w:val="center"/>
        <w:rPr>
          <w:rFonts w:ascii="Cambria" w:hAnsi="Cambria" w:cs="Helvetica"/>
          <w:b/>
          <w:b/>
          <w:bCs/>
          <w:sz w:val="24"/>
          <w:szCs w:val="24"/>
        </w:rPr>
      </w:pPr>
      <w:r>
        <w:rPr>
          <w:rFonts w:cs="Helvetica" w:ascii="Cambria" w:hAnsi="Cambria"/>
          <w:b/>
          <w:bCs/>
          <w:sz w:val="24"/>
          <w:szCs w:val="24"/>
        </w:rPr>
        <w:t>współfinansowane ze środków</w:t>
      </w:r>
    </w:p>
    <w:p>
      <w:pPr>
        <w:pStyle w:val="Normal"/>
        <w:jc w:val="center"/>
        <w:rPr>
          <w:rFonts w:ascii="Cambria" w:hAnsi="Cambria" w:eastAsia="SimSun" w:cs="Helvetica"/>
          <w:b/>
          <w:b/>
          <w:bCs/>
          <w:lang w:eastAsia="zh-CN"/>
        </w:rPr>
      </w:pPr>
      <w:r>
        <w:rPr>
          <w:rFonts w:eastAsia="SimSun" w:cs="Helvetica" w:ascii="Cambria" w:hAnsi="Cambria"/>
          <w:b/>
          <w:bCs/>
          <w:lang w:eastAsia="zh-CN"/>
        </w:rPr>
        <w:t>Programu Operacyjnego Rozwój Kin Priorytet Modernizacja Kin Polskiego Instytutu Sztuki Filmowej.</w:t>
      </w:r>
    </w:p>
    <w:p>
      <w:pPr>
        <w:pStyle w:val="Normal"/>
        <w:spacing w:lineRule="auto" w:line="276"/>
        <w:jc w:val="center"/>
        <w:rPr>
          <w:rFonts w:ascii="Cambria" w:hAnsi="Cambria"/>
          <w:b/>
          <w:b/>
          <w:bCs/>
          <w:sz w:val="28"/>
          <w:szCs w:val="28"/>
        </w:rPr>
      </w:pPr>
      <w:r>
        <w:rPr>
          <w:rFonts w:ascii="Cambria" w:hAnsi="Cambria"/>
          <w:b/>
          <w:bCs/>
          <w:sz w:val="28"/>
          <w:szCs w:val="28"/>
        </w:rPr>
      </w:r>
    </w:p>
    <w:p>
      <w:pPr>
        <w:pStyle w:val="Normal"/>
        <w:tabs>
          <w:tab w:val="left" w:pos="567" w:leader="none"/>
        </w:tabs>
        <w:spacing w:lineRule="auto" w:line="276" w:before="0" w:after="0"/>
        <w:contextualSpacing/>
        <w:rPr>
          <w:rFonts w:ascii="Cambria" w:hAnsi="Cambria"/>
        </w:rPr>
      </w:pPr>
      <w:r>
        <w:rPr>
          <w:rFonts w:ascii="Cambria" w:hAnsi="Cambria"/>
          <w:b/>
        </w:rPr>
        <w:tab/>
      </w:r>
    </w:p>
    <w:p>
      <w:pPr>
        <w:pStyle w:val="Normal"/>
        <w:tabs>
          <w:tab w:val="left" w:pos="567" w:leader="none"/>
        </w:tabs>
        <w:spacing w:lineRule="auto" w:line="276" w:before="0" w:after="0"/>
        <w:contextualSpacing/>
        <w:jc w:val="center"/>
        <w:rPr/>
      </w:pPr>
      <w:r>
        <w:rPr>
          <w:rFonts w:ascii="Cambria" w:hAnsi="Cambria"/>
          <w:bCs/>
        </w:rPr>
        <w:t>(Znak sprawy:</w:t>
      </w:r>
      <w:r>
        <w:rPr>
          <w:rFonts w:ascii="Cambria" w:hAnsi="Cambria"/>
          <w:bCs/>
        </w:rPr>
        <w:t xml:space="preserve"> </w:t>
      </w:r>
      <w:r>
        <w:rPr>
          <w:rFonts w:ascii="Cambria" w:hAnsi="Cambria"/>
          <w:bCs/>
        </w:rPr>
        <w:t>17</w:t>
      </w:r>
      <w:r>
        <w:rPr>
          <w:rFonts w:ascii="Cambria" w:hAnsi="Cambria"/>
          <w:bCs/>
        </w:rPr>
        <w:t>30</w:t>
      </w:r>
      <w:r>
        <w:rPr>
          <w:rFonts w:ascii="Cambria" w:hAnsi="Cambria"/>
          <w:bCs/>
        </w:rPr>
        <w:t>/2019)</w:t>
      </w:r>
    </w:p>
    <w:p>
      <w:pPr>
        <w:pStyle w:val="Normal"/>
        <w:tabs>
          <w:tab w:val="left" w:pos="567" w:leader="none"/>
        </w:tabs>
        <w:spacing w:lineRule="auto" w:line="276" w:before="0" w:after="0"/>
        <w:contextualSpacing/>
        <w:rPr>
          <w:rFonts w:ascii="Cambria" w:hAnsi="Cambria"/>
          <w:b/>
          <w:b/>
          <w:iCs/>
          <w:sz w:val="20"/>
          <w:szCs w:val="20"/>
        </w:rPr>
      </w:pPr>
      <w:r>
        <w:rPr>
          <w:rFonts w:ascii="Cambria" w:hAnsi="Cambria"/>
          <w:b/>
          <w:iCs/>
          <w:sz w:val="20"/>
          <w:szCs w:val="20"/>
        </w:rPr>
      </w:r>
    </w:p>
    <w:p>
      <w:pPr>
        <w:pStyle w:val="Normal"/>
        <w:jc w:val="center"/>
        <w:rPr>
          <w:rFonts w:ascii="Cambria" w:hAnsi="Cambria"/>
          <w:b/>
          <w:b/>
        </w:rPr>
      </w:pPr>
      <w:r>
        <w:rPr>
          <w:rFonts w:ascii="Cambria" w:hAnsi="Cambria"/>
          <w:b/>
        </w:rPr>
      </w:r>
    </w:p>
    <w:p>
      <w:pPr>
        <w:pStyle w:val="Normal"/>
        <w:rPr>
          <w:rFonts w:ascii="Cambria" w:hAnsi="Cambria"/>
          <w:b/>
          <w:b/>
        </w:rPr>
      </w:pPr>
      <w:r>
        <w:rPr>
          <w:rFonts w:ascii="Cambria" w:hAnsi="Cambria"/>
          <w:b/>
        </w:rPr>
      </w:r>
    </w:p>
    <w:p>
      <w:pPr>
        <w:pStyle w:val="Normal"/>
        <w:jc w:val="center"/>
        <w:rPr>
          <w:rFonts w:ascii="Cambria" w:hAnsi="Cambria"/>
          <w:b/>
          <w:b/>
        </w:rPr>
      </w:pPr>
      <w:r>
        <w:rPr>
          <w:rFonts w:ascii="Cambria" w:hAnsi="Cambria"/>
          <w:b/>
        </w:rPr>
      </w:r>
    </w:p>
    <w:p>
      <w:pPr>
        <w:pStyle w:val="Normal"/>
        <w:jc w:val="center"/>
        <w:rPr>
          <w:rFonts w:ascii="Cambria" w:hAnsi="Cambria"/>
          <w:b/>
          <w:b/>
        </w:rPr>
      </w:pPr>
      <w:r>
        <w:rPr>
          <w:rFonts w:ascii="Cambria" w:hAnsi="Cambria"/>
          <w:b/>
        </w:rPr>
      </w:r>
    </w:p>
    <w:p>
      <w:pPr>
        <w:pStyle w:val="Normal"/>
        <w:jc w:val="center"/>
        <w:rPr>
          <w:rFonts w:ascii="Cambria" w:hAnsi="Cambria"/>
          <w:b/>
          <w:b/>
        </w:rPr>
      </w:pPr>
      <w:r>
        <w:rPr>
          <w:rFonts w:ascii="Cambria" w:hAnsi="Cambria"/>
          <w:b/>
        </w:rPr>
        <w:t>ZATWIERDZAM</w:t>
      </w:r>
    </w:p>
    <w:p>
      <w:pPr>
        <w:pStyle w:val="Normal"/>
        <w:jc w:val="center"/>
        <w:rPr>
          <w:rFonts w:ascii="Cambria" w:hAnsi="Cambria" w:cs="Arial"/>
          <w:sz w:val="22"/>
          <w:szCs w:val="22"/>
        </w:rPr>
      </w:pPr>
      <w:r>
        <w:rPr>
          <w:rFonts w:cs="Arial" w:ascii="Cambria" w:hAnsi="Cambria"/>
          <w:b/>
          <w:sz w:val="22"/>
          <w:szCs w:val="22"/>
        </w:rPr>
        <w:t>Dyrektor MGCK w Rykach</w:t>
      </w:r>
      <w:r>
        <w:rPr>
          <w:rFonts w:ascii="Cambria" w:hAnsi="Cambria"/>
          <w:b/>
        </w:rPr>
        <w:t>– Donata Jurzysta-Łukasiak</w:t>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t>………………………………</w:t>
      </w:r>
      <w:r>
        <w:rPr>
          <w:rFonts w:ascii="Cambria" w:hAnsi="Cambria"/>
        </w:rPr>
        <w:t>.………….………..</w:t>
      </w:r>
    </w:p>
    <w:p>
      <w:pPr>
        <w:pStyle w:val="Normal"/>
        <w:jc w:val="center"/>
        <w:rPr>
          <w:rFonts w:ascii="Cambria" w:hAnsi="Cambria"/>
          <w:i/>
          <w:i/>
          <w:sz w:val="18"/>
          <w:szCs w:val="18"/>
        </w:rPr>
      </w:pPr>
      <w:r>
        <w:rPr>
          <w:rFonts w:ascii="Cambria" w:hAnsi="Cambria"/>
          <w:i/>
          <w:sz w:val="18"/>
          <w:szCs w:val="18"/>
        </w:rPr>
        <w:t>(podpis Kierownika Zamawiającego)</w:t>
      </w:r>
    </w:p>
    <w:p>
      <w:pPr>
        <w:pStyle w:val="Normal"/>
        <w:jc w:val="center"/>
        <w:rPr>
          <w:rFonts w:ascii="Cambria" w:hAnsi="Cambria"/>
        </w:rPr>
      </w:pPr>
      <w:r>
        <w:rPr>
          <w:rFonts w:ascii="Cambria" w:hAnsi="Cambria"/>
        </w:rPr>
      </w:r>
    </w:p>
    <w:p>
      <w:pPr>
        <w:pStyle w:val="Normal"/>
        <w:jc w:val="center"/>
        <w:rPr/>
      </w:pPr>
      <w:r>
        <w:rPr>
          <w:rFonts w:ascii="Cambria" w:hAnsi="Cambria"/>
        </w:rPr>
        <w:t xml:space="preserve">Ryki, dnia </w:t>
      </w:r>
      <w:r>
        <w:rPr>
          <w:rFonts w:ascii="Cambria" w:hAnsi="Cambria"/>
        </w:rPr>
        <w:t>3</w:t>
      </w:r>
      <w:r>
        <w:rPr>
          <w:rFonts w:ascii="Cambria" w:hAnsi="Cambria"/>
        </w:rPr>
        <w:t>1</w:t>
      </w:r>
      <w:r>
        <w:rPr>
          <w:rFonts w:ascii="Cambria" w:hAnsi="Cambria"/>
        </w:rPr>
        <w:t>.12.2019</w:t>
      </w:r>
      <w:r>
        <w:rPr>
          <w:rFonts w:ascii="Cambria" w:hAnsi="Cambria"/>
        </w:rPr>
        <w:t xml:space="preserve"> r.</w:t>
      </w:r>
    </w:p>
    <w:p>
      <w:pPr>
        <w:pStyle w:val="Normal"/>
        <w:jc w:val="center"/>
        <w:rPr>
          <w:rFonts w:ascii="Cambria" w:hAnsi="Cambria"/>
        </w:rPr>
      </w:pPr>
      <w:r>
        <w:rPr/>
      </w:r>
    </w:p>
    <w:p>
      <w:pPr>
        <w:pStyle w:val="Normal"/>
        <w:jc w:val="center"/>
        <w:rPr>
          <w:rFonts w:ascii="Cambria" w:hAnsi="Cambria"/>
        </w:rPr>
      </w:pPr>
      <w:r>
        <w:rPr/>
      </w:r>
    </w:p>
    <w:tbl>
      <w:tblPr>
        <w:tblW w:w="9054"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54"/>
      </w:tblGrid>
      <w:tr>
        <w:trPr/>
        <w:tc>
          <w:tcPr>
            <w:tcW w:w="9054" w:type="dxa"/>
            <w:tcBorders>
              <w:top w:val="single" w:sz="4" w:space="0" w:color="00000A"/>
              <w:bottom w:val="single" w:sz="4" w:space="0" w:color="00000A"/>
              <w:insideH w:val="single" w:sz="4" w:space="0" w:color="00000A"/>
            </w:tcBorders>
            <w:shd w:color="auto" w:fill="auto" w:val="clear"/>
          </w:tcPr>
          <w:p>
            <w:pPr>
              <w:pStyle w:val="Normal"/>
              <w:spacing w:lineRule="auto" w:line="276"/>
              <w:jc w:val="center"/>
              <w:rPr>
                <w:rFonts w:ascii="Cambria" w:hAnsi="Cambria"/>
                <w:sz w:val="26"/>
                <w:szCs w:val="26"/>
              </w:rPr>
            </w:pPr>
            <w:r>
              <w:rPr>
                <w:rFonts w:ascii="Cambria" w:hAnsi="Cambria"/>
                <w:sz w:val="26"/>
                <w:szCs w:val="26"/>
              </w:rPr>
              <w:t>Rozdział 1</w:t>
            </w:r>
          </w:p>
          <w:p>
            <w:pPr>
              <w:pStyle w:val="Normal"/>
              <w:spacing w:lineRule="auto" w:line="276"/>
              <w:jc w:val="center"/>
              <w:rPr>
                <w:rFonts w:ascii="Cambria" w:hAnsi="Cambria"/>
              </w:rPr>
            </w:pPr>
            <w:r>
              <w:rPr>
                <w:rFonts w:ascii="Cambria" w:hAnsi="Cambria"/>
                <w:b/>
                <w:sz w:val="26"/>
                <w:szCs w:val="26"/>
              </w:rPr>
              <w:t>POSTANOWIENIA OGÓLNE</w:t>
            </w:r>
          </w:p>
        </w:tc>
      </w:tr>
    </w:tbl>
    <w:p>
      <w:pPr>
        <w:pStyle w:val="Normal"/>
        <w:widowControl w:val="false"/>
        <w:numPr>
          <w:ilvl w:val="1"/>
          <w:numId w:val="40"/>
        </w:numPr>
        <w:spacing w:lineRule="auto" w:line="276"/>
        <w:ind w:left="567" w:hanging="567"/>
        <w:jc w:val="both"/>
        <w:outlineLvl w:val="3"/>
        <w:rPr>
          <w:rFonts w:ascii="Cambria" w:hAnsi="Cambria" w:cs="Arial" w:asciiTheme="majorHAnsi" w:hAnsiTheme="majorHAnsi"/>
          <w:b/>
          <w:b/>
          <w:bCs/>
        </w:rPr>
      </w:pPr>
      <w:r>
        <w:rPr>
          <w:rFonts w:cs="Arial" w:ascii="Cambria" w:hAnsi="Cambria" w:asciiTheme="majorHAnsi" w:hAnsiTheme="majorHAnsi"/>
          <w:b/>
          <w:bCs/>
        </w:rPr>
        <w:t>Nazwa oraz adres Zamawiającego.</w:t>
        <w:tab/>
      </w:r>
    </w:p>
    <w:p>
      <w:pPr>
        <w:pStyle w:val="Normal"/>
        <w:tabs>
          <w:tab w:val="left" w:pos="567" w:leader="none"/>
        </w:tabs>
        <w:spacing w:lineRule="auto" w:line="276"/>
        <w:jc w:val="both"/>
        <w:rPr>
          <w:rFonts w:ascii="Cambria" w:hAnsi="Cambria" w:cs="Arial"/>
          <w:b/>
          <w:b/>
          <w:bCs/>
          <w:color w:val="000000" w:themeColor="text1"/>
        </w:rPr>
      </w:pPr>
      <w:r>
        <w:rPr>
          <w:rFonts w:cs="Arial" w:ascii="Cambria" w:hAnsi="Cambria"/>
          <w:b/>
          <w:bCs/>
          <w:color w:val="000000" w:themeColor="text1"/>
        </w:rPr>
        <w:tab/>
      </w:r>
      <w:r>
        <w:rPr>
          <w:rFonts w:ascii="Cambria" w:hAnsi="Cambria"/>
          <w:b/>
          <w:color w:val="000000"/>
        </w:rPr>
        <w:t>Miejsko-Gminne Centrum Kultury w Rykach</w:t>
      </w:r>
      <w:r>
        <w:rPr>
          <w:rFonts w:cs="Arial" w:ascii="Cambria" w:hAnsi="Cambria"/>
          <w:bCs/>
          <w:color w:val="000000" w:themeColor="text1"/>
        </w:rPr>
        <w:t xml:space="preserve"> zwana dalej</w:t>
      </w:r>
      <w:r>
        <w:rPr>
          <w:rFonts w:cs="Arial" w:ascii="Cambria" w:hAnsi="Cambria"/>
          <w:b/>
          <w:bCs/>
          <w:color w:val="000000" w:themeColor="text1"/>
        </w:rPr>
        <w:t xml:space="preserve"> „Zamawiającym”</w:t>
      </w:r>
    </w:p>
    <w:p>
      <w:pPr>
        <w:pStyle w:val="Normal"/>
        <w:widowControl w:val="false"/>
        <w:numPr>
          <w:ilvl w:val="0"/>
          <w:numId w:val="0"/>
        </w:numPr>
        <w:spacing w:lineRule="auto" w:line="276"/>
        <w:ind w:left="709" w:hanging="142"/>
        <w:jc w:val="both"/>
        <w:outlineLvl w:val="3"/>
        <w:rPr>
          <w:rFonts w:ascii="Cambria" w:hAnsi="Cambria" w:cs="Arial"/>
          <w:bCs/>
          <w:color w:val="000000" w:themeColor="text1"/>
        </w:rPr>
      </w:pPr>
      <w:r>
        <w:rPr>
          <w:rFonts w:cs="Arial" w:ascii="Cambria" w:hAnsi="Cambria"/>
          <w:bCs/>
          <w:color w:val="000000" w:themeColor="text1"/>
        </w:rPr>
        <w:t>ul. Warszawska 11, 08-500 Ryki</w:t>
      </w:r>
    </w:p>
    <w:p>
      <w:pPr>
        <w:pStyle w:val="Normal"/>
        <w:widowControl w:val="false"/>
        <w:numPr>
          <w:ilvl w:val="0"/>
          <w:numId w:val="0"/>
        </w:numPr>
        <w:spacing w:lineRule="auto" w:line="276"/>
        <w:ind w:left="709" w:hanging="142"/>
        <w:jc w:val="both"/>
        <w:outlineLvl w:val="3"/>
        <w:rPr>
          <w:rFonts w:ascii="Cambria" w:hAnsi="Cambria" w:cs="Arial"/>
          <w:bCs/>
          <w:color w:val="000000" w:themeColor="text1"/>
        </w:rPr>
      </w:pPr>
      <w:r>
        <w:rPr>
          <w:rFonts w:cs="Arial" w:ascii="Cambria" w:hAnsi="Cambria"/>
          <w:bCs/>
          <w:color w:val="000000" w:themeColor="text1"/>
        </w:rPr>
        <w:t>NIP: 5060081358, REGON: 060435122</w:t>
      </w:r>
    </w:p>
    <w:p>
      <w:pPr>
        <w:pStyle w:val="Normal"/>
        <w:widowControl w:val="false"/>
        <w:numPr>
          <w:ilvl w:val="0"/>
          <w:numId w:val="0"/>
        </w:numPr>
        <w:spacing w:lineRule="auto" w:line="276"/>
        <w:ind w:left="709" w:hanging="142"/>
        <w:jc w:val="both"/>
        <w:outlineLvl w:val="3"/>
        <w:rPr>
          <w:rFonts w:ascii="Cambria" w:hAnsi="Cambria" w:cs="Arial"/>
          <w:bCs/>
          <w:color w:val="000000" w:themeColor="text1"/>
        </w:rPr>
      </w:pPr>
      <w:r>
        <w:rPr>
          <w:rFonts w:cs="Arial" w:ascii="Cambria" w:hAnsi="Cambria"/>
          <w:bCs/>
          <w:color w:val="000000" w:themeColor="text1"/>
        </w:rPr>
        <w:t>Nr telefonu: +48 (81) 865 16 16, nr faksu: +48 (81) 865 16 16</w:t>
      </w:r>
    </w:p>
    <w:p>
      <w:pPr>
        <w:pStyle w:val="Normal"/>
        <w:widowControl w:val="false"/>
        <w:numPr>
          <w:ilvl w:val="0"/>
          <w:numId w:val="0"/>
        </w:numPr>
        <w:spacing w:lineRule="auto" w:line="276"/>
        <w:ind w:left="709" w:hanging="142"/>
        <w:jc w:val="both"/>
        <w:outlineLvl w:val="3"/>
        <w:rPr/>
      </w:pPr>
      <w:r>
        <w:rPr>
          <w:rFonts w:cs="Arial" w:ascii="Cambria" w:hAnsi="Cambria"/>
          <w:bCs/>
          <w:color w:val="000000" w:themeColor="text1"/>
        </w:rPr>
        <w:t xml:space="preserve">Adres poczty elektronicznej: </w:t>
      </w:r>
      <w:hyperlink r:id="rId3">
        <w:r>
          <w:rPr>
            <w:rStyle w:val="Czeinternetowe"/>
            <w:rFonts w:cs="Arial" w:ascii="Cambria" w:hAnsi="Cambria"/>
            <w:bCs/>
            <w:color w:val="0070C0"/>
          </w:rPr>
          <w:t>centrumkultury.ryki@wp.pl</w:t>
        </w:r>
      </w:hyperlink>
    </w:p>
    <w:p>
      <w:pPr>
        <w:pStyle w:val="Normal"/>
        <w:widowControl w:val="false"/>
        <w:numPr>
          <w:ilvl w:val="0"/>
          <w:numId w:val="0"/>
        </w:numPr>
        <w:spacing w:lineRule="auto" w:line="276"/>
        <w:ind w:left="709" w:hanging="142"/>
        <w:jc w:val="both"/>
        <w:outlineLvl w:val="3"/>
        <w:rPr/>
      </w:pPr>
      <w:r>
        <w:rPr>
          <w:rFonts w:cs="Arial" w:ascii="Cambria" w:hAnsi="Cambria"/>
          <w:bCs/>
          <w:color w:val="000000" w:themeColor="text1"/>
        </w:rPr>
        <w:t xml:space="preserve">Adres strony internetowej: </w:t>
      </w:r>
      <w:hyperlink r:id="rId4">
        <w:r>
          <w:rPr>
            <w:rStyle w:val="Czeinternetowe"/>
            <w:rFonts w:cs="Arial" w:ascii="Cambria" w:hAnsi="Cambria"/>
            <w:bCs/>
            <w:color w:val="0070C0"/>
          </w:rPr>
          <w:t>www.mgck.ryki.pl</w:t>
        </w:r>
      </w:hyperlink>
    </w:p>
    <w:p>
      <w:pPr>
        <w:pStyle w:val="Normal"/>
        <w:widowControl w:val="false"/>
        <w:numPr>
          <w:ilvl w:val="0"/>
          <w:numId w:val="0"/>
        </w:numPr>
        <w:spacing w:lineRule="auto" w:line="276"/>
        <w:ind w:left="709" w:hanging="142"/>
        <w:jc w:val="both"/>
        <w:outlineLvl w:val="3"/>
        <w:rPr>
          <w:rFonts w:ascii="Cambria" w:hAnsi="Cambria" w:cs="Arial"/>
          <w:bCs/>
          <w:color w:val="000000" w:themeColor="text1"/>
        </w:rPr>
      </w:pPr>
      <w:r>
        <w:rPr>
          <w:rFonts w:cs="Arial" w:ascii="Cambria" w:hAnsi="Cambria"/>
          <w:bCs/>
          <w:color w:val="000000" w:themeColor="text1"/>
        </w:rPr>
        <w:t xml:space="preserve">Godziny urzędowania Miejsko-Gminnego Centrum Kultury w Rykach: </w:t>
      </w:r>
    </w:p>
    <w:p>
      <w:pPr>
        <w:pStyle w:val="Normal"/>
        <w:widowControl w:val="false"/>
        <w:numPr>
          <w:ilvl w:val="0"/>
          <w:numId w:val="0"/>
        </w:numPr>
        <w:spacing w:lineRule="auto" w:line="276"/>
        <w:ind w:left="709" w:hanging="142"/>
        <w:jc w:val="both"/>
        <w:outlineLvl w:val="3"/>
        <w:rPr/>
      </w:pPr>
      <w:r>
        <w:rPr>
          <w:rFonts w:cs="Arial" w:ascii="Cambria" w:hAnsi="Cambria"/>
          <w:bCs/>
          <w:color w:val="000000" w:themeColor="text1"/>
        </w:rPr>
        <w:t xml:space="preserve">Poniedziałek-piątek w godz. 8:00 – </w:t>
      </w:r>
      <w:r>
        <w:rPr>
          <w:rFonts w:cs="Arial" w:ascii="Cambria" w:hAnsi="Cambria"/>
          <w:bCs/>
          <w:color w:val="000000" w:themeColor="text1"/>
        </w:rPr>
        <w:t>16:00</w:t>
      </w:r>
      <w:r>
        <w:rPr>
          <w:rFonts w:cs="Arial" w:ascii="Cambria" w:hAnsi="Cambria"/>
          <w:bCs/>
          <w:color w:val="000000" w:themeColor="text1"/>
        </w:rPr>
        <w:t>.</w:t>
      </w:r>
    </w:p>
    <w:p>
      <w:pPr>
        <w:pStyle w:val="Normal"/>
        <w:widowControl w:val="false"/>
        <w:numPr>
          <w:ilvl w:val="0"/>
          <w:numId w:val="0"/>
        </w:numPr>
        <w:spacing w:lineRule="auto" w:line="276"/>
        <w:ind w:left="709" w:hanging="142"/>
        <w:jc w:val="both"/>
        <w:outlineLvl w:val="3"/>
        <w:rPr>
          <w:rFonts w:ascii="Cambria" w:hAnsi="Cambria" w:cs="Arial"/>
          <w:bCs/>
          <w:color w:val="000000" w:themeColor="text1"/>
        </w:rPr>
      </w:pPr>
      <w:r>
        <w:rPr/>
      </w:r>
    </w:p>
    <w:p>
      <w:pPr>
        <w:pStyle w:val="Normal"/>
        <w:widowControl w:val="false"/>
        <w:numPr>
          <w:ilvl w:val="1"/>
          <w:numId w:val="40"/>
        </w:numPr>
        <w:spacing w:lineRule="auto" w:line="276"/>
        <w:ind w:left="567" w:hanging="567"/>
        <w:jc w:val="both"/>
        <w:outlineLvl w:val="3"/>
        <w:rPr>
          <w:rFonts w:ascii="Cambria" w:hAnsi="Cambria" w:cs="Arial"/>
          <w:b/>
          <w:b/>
          <w:bCs/>
        </w:rPr>
      </w:pPr>
      <w:r>
        <w:rPr>
          <w:rFonts w:cs="Arial" w:ascii="Cambria" w:hAnsi="Cambria"/>
          <w:b/>
          <w:bCs/>
        </w:rPr>
        <w:t>Podstawa prawna udzielenia zamówienia.</w:t>
      </w:r>
    </w:p>
    <w:p>
      <w:pPr>
        <w:pStyle w:val="Normal"/>
        <w:widowControl w:val="false"/>
        <w:numPr>
          <w:ilvl w:val="0"/>
          <w:numId w:val="0"/>
        </w:numPr>
        <w:spacing w:lineRule="auto" w:line="276"/>
        <w:ind w:left="567" w:hanging="0"/>
        <w:jc w:val="both"/>
        <w:outlineLvl w:val="3"/>
        <w:rPr>
          <w:rFonts w:ascii="Cambria" w:hAnsi="Cambria" w:cs="Arial"/>
          <w:bCs/>
        </w:rPr>
      </w:pPr>
      <w:r>
        <w:rPr>
          <w:rFonts w:cs="Arial" w:ascii="Cambria" w:hAnsi="Cambria"/>
          <w:bCs/>
        </w:rPr>
        <w:t xml:space="preserve">Postępowanie o udzielenie zamówienia publicznego prowadzone jest w trybie przetargu nieograniczonego, na podstawie ustawy z dnia 29 stycznia 2004 r. Prawo zamówień publicznych (t. j. Dz. U. z 2019 r., poz. 1843 z późn. zm.) oraz aktów wykonawczych wydanych na jej podstawie. </w:t>
      </w:r>
      <w:r>
        <w:rPr>
          <w:rFonts w:ascii="Cambria" w:hAnsi="Cambria"/>
        </w:rPr>
        <w:t>W zakresie nieuregulowanym w niniejszej SIWZ zastosowanie mają przepisy ustawy Pzp.</w:t>
      </w:r>
    </w:p>
    <w:p>
      <w:pPr>
        <w:pStyle w:val="Normal"/>
        <w:widowControl w:val="false"/>
        <w:numPr>
          <w:ilvl w:val="1"/>
          <w:numId w:val="1"/>
        </w:numPr>
        <w:spacing w:lineRule="auto" w:line="276"/>
        <w:ind w:left="567" w:hanging="567"/>
        <w:jc w:val="both"/>
        <w:outlineLvl w:val="3"/>
        <w:rPr>
          <w:rFonts w:ascii="Cambria" w:hAnsi="Cambria" w:eastAsia="MS Mincho" w:cs="MS Mincho"/>
          <w:b/>
          <w:b/>
          <w:bCs/>
        </w:rPr>
      </w:pPr>
      <w:r>
        <w:rPr>
          <w:rFonts w:eastAsia="MS Mincho" w:cs="MS Mincho" w:ascii="Cambria" w:hAnsi="Cambria"/>
          <w:b/>
          <w:bCs/>
        </w:rPr>
        <w:t>Wartość zamówienia.</w:t>
      </w:r>
    </w:p>
    <w:p>
      <w:pPr>
        <w:pStyle w:val="Normal"/>
        <w:widowControl w:val="false"/>
        <w:numPr>
          <w:ilvl w:val="0"/>
          <w:numId w:val="0"/>
        </w:numPr>
        <w:spacing w:lineRule="auto" w:line="276"/>
        <w:ind w:left="567" w:hanging="0"/>
        <w:jc w:val="both"/>
        <w:outlineLvl w:val="3"/>
        <w:rPr>
          <w:rFonts w:ascii="Cambria" w:hAnsi="Cambria" w:eastAsia="MS Mincho" w:cs="MS Mincho"/>
          <w:bCs/>
        </w:rPr>
      </w:pPr>
      <w:r>
        <w:rPr>
          <w:rFonts w:eastAsia="MS Mincho" w:cs="MS Mincho" w:ascii="Cambria" w:hAnsi="Cambria"/>
          <w:bCs/>
        </w:rPr>
        <w:t xml:space="preserve">Wartość zamówienia </w:t>
      </w:r>
      <w:r>
        <w:rPr>
          <w:rFonts w:eastAsia="MS Mincho" w:cs="MS Mincho" w:ascii="Cambria" w:hAnsi="Cambria"/>
          <w:bCs/>
          <w:u w:val="single"/>
        </w:rPr>
        <w:t xml:space="preserve">jest mniejsza </w:t>
      </w:r>
      <w:r>
        <w:rPr>
          <w:rFonts w:eastAsia="MS Mincho" w:cs="MS Mincho" w:ascii="Cambria" w:hAnsi="Cambria"/>
          <w:bCs/>
        </w:rPr>
        <w:t xml:space="preserve">od kwoty określonej w przepisach wydanych </w:t>
        <w:br/>
        <w:t>na podstawie art. 11 ust. 8 ustawy z dnia 29 stycznia 2004 r. Prawo zamówień publicznych w odniesieniu do dostaw i usług.</w:t>
      </w:r>
    </w:p>
    <w:p>
      <w:pPr>
        <w:pStyle w:val="Normal"/>
        <w:widowControl w:val="false"/>
        <w:numPr>
          <w:ilvl w:val="1"/>
          <w:numId w:val="1"/>
        </w:numPr>
        <w:spacing w:lineRule="auto" w:line="276"/>
        <w:ind w:left="567" w:hanging="567"/>
        <w:jc w:val="both"/>
        <w:outlineLvl w:val="3"/>
        <w:rPr>
          <w:rFonts w:ascii="Cambria" w:hAnsi="Cambria" w:eastAsia="MS Mincho" w:cs="MS Mincho"/>
          <w:b/>
          <w:b/>
          <w:bCs/>
        </w:rPr>
      </w:pPr>
      <w:r>
        <w:rPr>
          <w:rFonts w:eastAsia="MS Mincho" w:cs="MS Mincho" w:ascii="Cambria" w:hAnsi="Cambria"/>
          <w:b/>
          <w:bCs/>
        </w:rPr>
        <w:t>Słownik.</w:t>
      </w:r>
    </w:p>
    <w:p>
      <w:pPr>
        <w:pStyle w:val="Normal"/>
        <w:widowControl w:val="false"/>
        <w:numPr>
          <w:ilvl w:val="0"/>
          <w:numId w:val="0"/>
        </w:numPr>
        <w:spacing w:lineRule="auto" w:line="276"/>
        <w:ind w:left="567" w:hanging="0"/>
        <w:jc w:val="both"/>
        <w:outlineLvl w:val="3"/>
        <w:rPr>
          <w:rFonts w:ascii="Cambria" w:hAnsi="Cambria" w:eastAsia="MS Mincho" w:cs="MS Mincho"/>
          <w:bCs/>
        </w:rPr>
      </w:pPr>
      <w:r>
        <w:rPr>
          <w:rFonts w:eastAsia="MS Mincho" w:cs="MS Mincho" w:ascii="Cambria" w:hAnsi="Cambria"/>
          <w:bCs/>
        </w:rPr>
        <w:t>Użyte w niniejszej SIWZ (oraz w załącznikach) terminy mają następujące znaczenie:</w:t>
      </w:r>
    </w:p>
    <w:p>
      <w:pPr>
        <w:pStyle w:val="Kolorowalistaakcent11"/>
        <w:widowControl w:val="false"/>
        <w:numPr>
          <w:ilvl w:val="0"/>
          <w:numId w:val="3"/>
        </w:numPr>
        <w:spacing w:lineRule="auto" w:line="276"/>
        <w:ind w:left="993" w:hanging="426"/>
        <w:outlineLvl w:val="3"/>
        <w:rPr>
          <w:rFonts w:ascii="Cambria" w:hAnsi="Cambria" w:eastAsia="MS Mincho" w:cs="MS Mincho"/>
          <w:bCs/>
          <w:sz w:val="24"/>
          <w:szCs w:val="24"/>
        </w:rPr>
      </w:pPr>
      <w:r>
        <w:rPr>
          <w:rFonts w:eastAsia="MS Mincho" w:cs="MS Mincho" w:ascii="Cambria" w:hAnsi="Cambria"/>
          <w:b/>
          <w:bCs/>
          <w:sz w:val="24"/>
          <w:szCs w:val="24"/>
        </w:rPr>
        <w:t>„</w:t>
      </w:r>
      <w:r>
        <w:rPr>
          <w:rFonts w:eastAsia="MS Mincho" w:cs="MS Mincho" w:ascii="Cambria" w:hAnsi="Cambria"/>
          <w:b/>
          <w:bCs/>
          <w:sz w:val="24"/>
          <w:szCs w:val="24"/>
        </w:rPr>
        <w:t>ustawa”</w:t>
      </w:r>
      <w:r>
        <w:rPr>
          <w:rFonts w:eastAsia="MS Mincho" w:cs="MS Mincho" w:ascii="Cambria" w:hAnsi="Cambria"/>
          <w:bCs/>
          <w:sz w:val="24"/>
          <w:szCs w:val="24"/>
        </w:rPr>
        <w:t xml:space="preserve"> – ustawa z dnia 29 stycznia 2004 r. Prawo zamówień publicznych </w:t>
        <w:br/>
        <w:t>(t. j. Dz. U. z 2019 r., poz. 1843 z późn. zm.),</w:t>
      </w:r>
    </w:p>
    <w:p>
      <w:pPr>
        <w:pStyle w:val="Kolorowalistaakcent11"/>
        <w:widowControl w:val="false"/>
        <w:numPr>
          <w:ilvl w:val="0"/>
          <w:numId w:val="3"/>
        </w:numPr>
        <w:spacing w:lineRule="auto" w:line="276"/>
        <w:ind w:left="993" w:hanging="426"/>
        <w:outlineLvl w:val="3"/>
        <w:rPr>
          <w:rFonts w:ascii="Cambria" w:hAnsi="Cambria" w:eastAsia="MS Mincho" w:cs="MS Mincho"/>
          <w:bCs/>
          <w:sz w:val="24"/>
          <w:szCs w:val="24"/>
        </w:rPr>
      </w:pPr>
      <w:r>
        <w:rPr>
          <w:rFonts w:eastAsia="MS Mincho" w:cs="MS Mincho" w:ascii="Cambria" w:hAnsi="Cambria"/>
          <w:b/>
          <w:bCs/>
          <w:sz w:val="24"/>
          <w:szCs w:val="24"/>
        </w:rPr>
        <w:t>„</w:t>
      </w:r>
      <w:r>
        <w:rPr>
          <w:rFonts w:eastAsia="MS Mincho" w:cs="MS Mincho" w:ascii="Cambria" w:hAnsi="Cambria"/>
          <w:b/>
          <w:bCs/>
          <w:sz w:val="24"/>
          <w:szCs w:val="24"/>
        </w:rPr>
        <w:t>SIWZ”</w:t>
      </w:r>
      <w:r>
        <w:rPr>
          <w:rFonts w:eastAsia="MS Mincho" w:cs="MS Mincho" w:ascii="Cambria" w:hAnsi="Cambria"/>
          <w:bCs/>
          <w:sz w:val="24"/>
          <w:szCs w:val="24"/>
        </w:rPr>
        <w:t xml:space="preserve"> – niniejsza Specyfikacja Istotnych Warunków Zamówienia,</w:t>
      </w:r>
    </w:p>
    <w:p>
      <w:pPr>
        <w:pStyle w:val="Kolorowalistaakcent11"/>
        <w:widowControl w:val="false"/>
        <w:numPr>
          <w:ilvl w:val="0"/>
          <w:numId w:val="3"/>
        </w:numPr>
        <w:spacing w:lineRule="auto" w:line="276"/>
        <w:ind w:left="993" w:hanging="426"/>
        <w:outlineLvl w:val="3"/>
        <w:rPr>
          <w:rFonts w:ascii="Cambria" w:hAnsi="Cambria" w:eastAsia="MS Mincho" w:cs="MS Mincho"/>
          <w:bCs/>
          <w:sz w:val="24"/>
          <w:szCs w:val="24"/>
        </w:rPr>
      </w:pPr>
      <w:r>
        <w:rPr>
          <w:rFonts w:eastAsia="MS Mincho" w:cs="MS Mincho" w:ascii="Cambria" w:hAnsi="Cambria"/>
          <w:bCs/>
          <w:sz w:val="24"/>
          <w:szCs w:val="24"/>
        </w:rPr>
        <w:t xml:space="preserve"> </w:t>
      </w:r>
      <w:r>
        <w:rPr>
          <w:rFonts w:eastAsia="MS Mincho" w:cs="MS Mincho" w:ascii="Cambria" w:hAnsi="Cambria"/>
          <w:b/>
          <w:bCs/>
          <w:sz w:val="24"/>
          <w:szCs w:val="24"/>
        </w:rPr>
        <w:t>„</w:t>
      </w:r>
      <w:r>
        <w:rPr>
          <w:rFonts w:eastAsia="MS Mincho" w:cs="MS Mincho" w:ascii="Cambria" w:hAnsi="Cambria"/>
          <w:b/>
          <w:bCs/>
          <w:sz w:val="24"/>
          <w:szCs w:val="24"/>
        </w:rPr>
        <w:t>zamówienie”</w:t>
      </w:r>
      <w:r>
        <w:rPr>
          <w:rFonts w:eastAsia="MS Mincho" w:cs="MS Mincho" w:ascii="Cambria" w:hAnsi="Cambria"/>
          <w:bCs/>
          <w:sz w:val="24"/>
          <w:szCs w:val="24"/>
        </w:rPr>
        <w:t xml:space="preserve"> – zamówienie publiczne, którego przedmiot został opisany </w:t>
        <w:br/>
        <w:t>w Rozdziale 4 niniejszej SIWZ,</w:t>
      </w:r>
    </w:p>
    <w:p>
      <w:pPr>
        <w:pStyle w:val="Kolorowalistaakcent11"/>
        <w:widowControl w:val="false"/>
        <w:numPr>
          <w:ilvl w:val="0"/>
          <w:numId w:val="3"/>
        </w:numPr>
        <w:spacing w:lineRule="auto" w:line="276"/>
        <w:ind w:left="993" w:hanging="426"/>
        <w:outlineLvl w:val="3"/>
        <w:rPr>
          <w:rFonts w:ascii="Cambria" w:hAnsi="Cambria" w:eastAsia="MS Mincho" w:cs="MS Mincho"/>
          <w:bCs/>
          <w:sz w:val="24"/>
          <w:szCs w:val="24"/>
        </w:rPr>
      </w:pPr>
      <w:r>
        <w:rPr>
          <w:rFonts w:eastAsia="MS Mincho" w:cs="MS Mincho" w:ascii="Cambria" w:hAnsi="Cambria"/>
          <w:b/>
          <w:bCs/>
          <w:sz w:val="24"/>
          <w:szCs w:val="24"/>
        </w:rPr>
        <w:t>„</w:t>
      </w:r>
      <w:r>
        <w:rPr>
          <w:rFonts w:eastAsia="MS Mincho" w:cs="MS Mincho" w:ascii="Cambria" w:hAnsi="Cambria"/>
          <w:b/>
          <w:bCs/>
          <w:sz w:val="24"/>
          <w:szCs w:val="24"/>
        </w:rPr>
        <w:t>postępowanie”</w:t>
      </w:r>
      <w:r>
        <w:rPr>
          <w:rFonts w:eastAsia="MS Mincho" w:cs="MS Mincho" w:ascii="Cambria" w:hAnsi="Cambria"/>
          <w:bCs/>
          <w:sz w:val="24"/>
          <w:szCs w:val="24"/>
        </w:rPr>
        <w:t xml:space="preserve"> – postępowanie o udzielenie zamówienia publicznego, którego dotyczy niniejsza SIWZ,</w:t>
      </w:r>
    </w:p>
    <w:p>
      <w:pPr>
        <w:pStyle w:val="Kolorowalistaakcent11"/>
        <w:widowControl w:val="false"/>
        <w:numPr>
          <w:ilvl w:val="0"/>
          <w:numId w:val="3"/>
        </w:numPr>
        <w:spacing w:lineRule="auto" w:line="276"/>
        <w:ind w:left="993" w:hanging="426"/>
        <w:outlineLvl w:val="3"/>
        <w:rPr>
          <w:rFonts w:ascii="Cambria" w:hAnsi="Cambria" w:eastAsia="MS Mincho" w:cs="MS Mincho"/>
          <w:bCs/>
          <w:sz w:val="24"/>
          <w:szCs w:val="24"/>
        </w:rPr>
      </w:pPr>
      <w:r>
        <w:rPr>
          <w:rFonts w:eastAsia="MS Mincho" w:cs="MS Mincho" w:ascii="Cambria" w:hAnsi="Cambria"/>
          <w:b/>
          <w:bCs/>
          <w:sz w:val="24"/>
          <w:szCs w:val="24"/>
        </w:rPr>
        <w:t>„</w:t>
      </w:r>
      <w:r>
        <w:rPr>
          <w:rFonts w:eastAsia="MS Mincho" w:cs="MS Mincho" w:ascii="Cambria" w:hAnsi="Cambria"/>
          <w:b/>
          <w:bCs/>
          <w:sz w:val="24"/>
          <w:szCs w:val="24"/>
        </w:rPr>
        <w:t>Zamawiający”</w:t>
      </w:r>
      <w:r>
        <w:rPr>
          <w:rFonts w:eastAsia="MS Mincho" w:cs="MS Mincho" w:ascii="Cambria" w:hAnsi="Cambria"/>
          <w:bCs/>
          <w:sz w:val="24"/>
          <w:szCs w:val="24"/>
        </w:rPr>
        <w:t xml:space="preserve"> – Miejsko-Gminne Centrum Kultury w Rykach,</w:t>
      </w:r>
    </w:p>
    <w:p>
      <w:pPr>
        <w:pStyle w:val="Kolorowalistaakcent11"/>
        <w:widowControl w:val="false"/>
        <w:numPr>
          <w:ilvl w:val="0"/>
          <w:numId w:val="3"/>
        </w:numPr>
        <w:spacing w:lineRule="auto" w:line="276"/>
        <w:ind w:left="993" w:hanging="426"/>
        <w:outlineLvl w:val="3"/>
        <w:rPr>
          <w:rFonts w:ascii="Cambria" w:hAnsi="Cambria" w:eastAsia="MS Mincho" w:cs="MS Mincho"/>
          <w:bCs/>
          <w:sz w:val="24"/>
          <w:szCs w:val="24"/>
        </w:rPr>
      </w:pPr>
      <w:r>
        <w:rPr>
          <w:rFonts w:eastAsia="MS Mincho" w:cs="MS Mincho" w:ascii="Cambria" w:hAnsi="Cambria"/>
          <w:b/>
          <w:bCs/>
          <w:sz w:val="24"/>
          <w:szCs w:val="24"/>
        </w:rPr>
        <w:t>„</w:t>
      </w:r>
      <w:r>
        <w:rPr>
          <w:rFonts w:eastAsia="MS Mincho" w:cs="MS Mincho" w:ascii="Cambria" w:hAnsi="Cambria"/>
          <w:b/>
          <w:bCs/>
          <w:sz w:val="24"/>
          <w:szCs w:val="24"/>
        </w:rPr>
        <w:t>Wykonawca”</w:t>
      </w:r>
      <w:r>
        <w:rPr>
          <w:rFonts w:eastAsia="MS Mincho" w:cs="MS Mincho" w:ascii="Cambria" w:hAnsi="Cambria"/>
          <w:bCs/>
          <w:sz w:val="24"/>
          <w:szCs w:val="24"/>
        </w:rPr>
        <w:t xml:space="preserve"> – należy przez to rozumieć osobę fizyczną, osobę prawną albo jednostkę organizacyjną nieposiadającą osobowości prawnej, która ubiega się o udzielenie zamówienia publicznego, złożyła ofertę lub zawarła umowę </w:t>
        <w:br/>
        <w:t>w sprawie zamówienia publicznego.</w:t>
      </w:r>
    </w:p>
    <w:p>
      <w:pPr>
        <w:pStyle w:val="Normal"/>
        <w:widowControl w:val="false"/>
        <w:numPr>
          <w:ilvl w:val="1"/>
          <w:numId w:val="1"/>
        </w:numPr>
        <w:spacing w:lineRule="auto" w:line="276"/>
        <w:ind w:left="567" w:hanging="567"/>
        <w:jc w:val="both"/>
        <w:outlineLvl w:val="3"/>
        <w:rPr>
          <w:rFonts w:ascii="Cambria" w:hAnsi="Cambria" w:cs="Arial"/>
          <w:bCs/>
        </w:rPr>
      </w:pPr>
      <w:r>
        <w:rPr>
          <w:rFonts w:cs="Arial" w:ascii="Cambria" w:hAnsi="Cambria"/>
          <w:bCs/>
        </w:rPr>
        <w:t>Wykonawca powinien dokładnie zapoznać się z niniejszą SIWZ i złożyć ofertę zgodnie z jej wymaganiami.</w:t>
      </w:r>
    </w:p>
    <w:tbl>
      <w:tblPr>
        <w:tblW w:w="9054"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54"/>
      </w:tblGrid>
      <w:tr>
        <w:trPr/>
        <w:tc>
          <w:tcPr>
            <w:tcW w:w="9054" w:type="dxa"/>
            <w:tcBorders>
              <w:top w:val="single" w:sz="4" w:space="0" w:color="00000A"/>
              <w:bottom w:val="single" w:sz="4" w:space="0" w:color="00000A"/>
              <w:insideH w:val="single" w:sz="4" w:space="0" w:color="00000A"/>
            </w:tcBorders>
            <w:shd w:color="auto" w:fill="auto" w:val="clear"/>
          </w:tcPr>
          <w:p>
            <w:pPr>
              <w:pStyle w:val="Normal"/>
              <w:spacing w:lineRule="auto" w:line="276"/>
              <w:jc w:val="center"/>
              <w:rPr>
                <w:rFonts w:ascii="Cambria" w:hAnsi="Cambria"/>
                <w:sz w:val="26"/>
                <w:szCs w:val="26"/>
              </w:rPr>
            </w:pPr>
            <w:r>
              <w:rPr>
                <w:rFonts w:ascii="Cambria" w:hAnsi="Cambria"/>
                <w:sz w:val="26"/>
                <w:szCs w:val="26"/>
              </w:rPr>
              <w:t>Rozdział 2</w:t>
            </w:r>
          </w:p>
          <w:p>
            <w:pPr>
              <w:pStyle w:val="Normal"/>
              <w:spacing w:lineRule="auto" w:line="276"/>
              <w:jc w:val="center"/>
              <w:rPr>
                <w:rFonts w:ascii="Cambria" w:hAnsi="Cambria"/>
              </w:rPr>
            </w:pPr>
            <w:r>
              <w:rPr>
                <w:rFonts w:ascii="Cambria" w:hAnsi="Cambria"/>
                <w:b/>
                <w:sz w:val="26"/>
                <w:szCs w:val="26"/>
              </w:rPr>
              <w:t>OZNACZENIE POSTĘPOWANIA</w:t>
            </w:r>
          </w:p>
        </w:tc>
      </w:tr>
    </w:tbl>
    <w:p>
      <w:pPr>
        <w:pStyle w:val="ListParagraph"/>
        <w:widowControl w:val="false"/>
        <w:numPr>
          <w:ilvl w:val="0"/>
          <w:numId w:val="0"/>
        </w:numPr>
        <w:spacing w:lineRule="auto" w:line="276"/>
        <w:ind w:left="567" w:hanging="0"/>
        <w:outlineLvl w:val="3"/>
        <w:rPr>
          <w:rFonts w:ascii="Cambria" w:hAnsi="Cambria" w:cs="Arial"/>
          <w:bCs/>
          <w:sz w:val="24"/>
          <w:szCs w:val="24"/>
        </w:rPr>
      </w:pPr>
      <w:r>
        <w:rPr>
          <w:rFonts w:cs="Arial" w:ascii="Cambria" w:hAnsi="Cambria"/>
          <w:bCs/>
          <w:sz w:val="24"/>
          <w:szCs w:val="24"/>
        </w:rPr>
      </w:r>
    </w:p>
    <w:p>
      <w:pPr>
        <w:pStyle w:val="ListParagraph"/>
        <w:widowControl w:val="false"/>
        <w:numPr>
          <w:ilvl w:val="1"/>
          <w:numId w:val="11"/>
        </w:numPr>
        <w:spacing w:lineRule="auto" w:line="276"/>
        <w:ind w:left="567" w:hanging="567"/>
        <w:outlineLvl w:val="3"/>
        <w:rPr/>
      </w:pPr>
      <w:r>
        <w:rPr>
          <w:rFonts w:cs="Arial" w:ascii="Cambria" w:hAnsi="Cambria"/>
          <w:bCs/>
          <w:sz w:val="24"/>
          <w:szCs w:val="24"/>
        </w:rPr>
        <w:t xml:space="preserve">Postępowanie oznaczone jest znakiem: </w:t>
      </w:r>
      <w:r>
        <w:rPr>
          <w:rFonts w:cs="Arial" w:ascii="Cambria" w:hAnsi="Cambria"/>
          <w:b/>
          <w:bCs/>
          <w:sz w:val="24"/>
          <w:szCs w:val="24"/>
        </w:rPr>
        <w:t>17</w:t>
      </w:r>
      <w:r>
        <w:rPr>
          <w:rFonts w:cs="Arial" w:ascii="Cambria" w:hAnsi="Cambria"/>
          <w:b/>
          <w:bCs/>
          <w:sz w:val="24"/>
          <w:szCs w:val="24"/>
        </w:rPr>
        <w:t>30</w:t>
      </w:r>
      <w:r>
        <w:rPr>
          <w:rFonts w:cs="Arial" w:ascii="Cambria" w:hAnsi="Cambria"/>
          <w:b/>
          <w:bCs/>
          <w:sz w:val="24"/>
          <w:szCs w:val="24"/>
        </w:rPr>
        <w:t>/2019.</w:t>
      </w:r>
    </w:p>
    <w:p>
      <w:pPr>
        <w:pStyle w:val="ListParagraph"/>
        <w:widowControl w:val="false"/>
        <w:numPr>
          <w:ilvl w:val="1"/>
          <w:numId w:val="11"/>
        </w:numPr>
        <w:spacing w:lineRule="auto" w:line="276"/>
        <w:ind w:left="567" w:hanging="567"/>
        <w:outlineLvl w:val="3"/>
        <w:rPr>
          <w:rFonts w:ascii="Cambria" w:hAnsi="Cambria" w:cs="Arial"/>
          <w:bCs/>
          <w:sz w:val="24"/>
          <w:szCs w:val="24"/>
        </w:rPr>
      </w:pPr>
      <w:r>
        <w:rPr>
          <w:rFonts w:cs="Arial" w:ascii="Cambria" w:hAnsi="Cambria"/>
          <w:bCs/>
          <w:sz w:val="24"/>
          <w:szCs w:val="24"/>
        </w:rPr>
        <w:t xml:space="preserve">Wykonawcy powinni we wszelkich kontaktach z Zamawiającym powoływać się </w:t>
      </w:r>
    </w:p>
    <w:p>
      <w:pPr>
        <w:pStyle w:val="Normal"/>
        <w:widowControl w:val="false"/>
        <w:numPr>
          <w:ilvl w:val="0"/>
          <w:numId w:val="0"/>
        </w:numPr>
        <w:spacing w:lineRule="auto" w:line="276"/>
        <w:ind w:left="567" w:hanging="0"/>
        <w:jc w:val="both"/>
        <w:outlineLvl w:val="3"/>
        <w:rPr>
          <w:rFonts w:ascii="Cambria" w:hAnsi="Cambria" w:cs="Arial"/>
          <w:bCs/>
        </w:rPr>
      </w:pPr>
      <w:r>
        <w:rPr>
          <w:rFonts w:cs="Arial" w:ascii="Cambria" w:hAnsi="Cambria"/>
          <w:bCs/>
        </w:rPr>
        <w:t>na wyżej podane oznaczenie.</w:t>
      </w:r>
    </w:p>
    <w:p>
      <w:pPr>
        <w:pStyle w:val="Normal"/>
        <w:widowControl w:val="false"/>
        <w:numPr>
          <w:ilvl w:val="0"/>
          <w:numId w:val="0"/>
        </w:numPr>
        <w:spacing w:lineRule="auto" w:line="276"/>
        <w:jc w:val="both"/>
        <w:outlineLvl w:val="3"/>
        <w:rPr>
          <w:rFonts w:ascii="Cambria" w:hAnsi="Cambria" w:cs="Arial"/>
          <w:bCs/>
          <w:sz w:val="10"/>
          <w:szCs w:val="10"/>
        </w:rPr>
      </w:pPr>
      <w:r>
        <w:rPr>
          <w:rFonts w:cs="Arial" w:ascii="Cambria" w:hAnsi="Cambria"/>
          <w:bCs/>
          <w:sz w:val="10"/>
          <w:szCs w:val="10"/>
        </w:rPr>
      </w:r>
    </w:p>
    <w:tbl>
      <w:tblPr>
        <w:tblW w:w="9054"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54"/>
      </w:tblGrid>
      <w:tr>
        <w:trPr/>
        <w:tc>
          <w:tcPr>
            <w:tcW w:w="9054" w:type="dxa"/>
            <w:tcBorders>
              <w:top w:val="single" w:sz="4" w:space="0" w:color="00000A"/>
              <w:bottom w:val="single" w:sz="4" w:space="0" w:color="00000A"/>
              <w:insideH w:val="single" w:sz="4" w:space="0" w:color="00000A"/>
            </w:tcBorders>
            <w:shd w:color="auto" w:fill="auto" w:val="clear"/>
          </w:tcPr>
          <w:p>
            <w:pPr>
              <w:pStyle w:val="Normal"/>
              <w:spacing w:lineRule="auto" w:line="276"/>
              <w:jc w:val="center"/>
              <w:rPr>
                <w:rFonts w:ascii="Cambria" w:hAnsi="Cambria"/>
                <w:sz w:val="26"/>
                <w:szCs w:val="26"/>
              </w:rPr>
            </w:pPr>
            <w:r>
              <w:rPr>
                <w:rFonts w:ascii="Cambria" w:hAnsi="Cambria"/>
                <w:sz w:val="26"/>
                <w:szCs w:val="26"/>
              </w:rPr>
              <w:t>Rozdział 3</w:t>
            </w:r>
          </w:p>
          <w:p>
            <w:pPr>
              <w:pStyle w:val="Normal"/>
              <w:spacing w:lineRule="auto" w:line="276"/>
              <w:jc w:val="center"/>
              <w:rPr>
                <w:rFonts w:ascii="Cambria" w:hAnsi="Cambria"/>
              </w:rPr>
            </w:pPr>
            <w:r>
              <w:rPr>
                <w:rFonts w:ascii="Cambria" w:hAnsi="Cambria"/>
                <w:b/>
                <w:sz w:val="26"/>
                <w:szCs w:val="26"/>
              </w:rPr>
              <w:t>ŹRÓDŁA FINANSOWANIA</w:t>
            </w:r>
          </w:p>
        </w:tc>
      </w:tr>
    </w:tbl>
    <w:p>
      <w:pPr>
        <w:pStyle w:val="Kolorowalistaakcent11"/>
        <w:spacing w:lineRule="auto" w:line="276"/>
        <w:ind w:left="0" w:hanging="0"/>
        <w:rPr>
          <w:rFonts w:ascii="Cambria" w:hAnsi="Cambria" w:cs="Helvetica"/>
          <w:b/>
          <w:b/>
          <w:bCs/>
          <w:sz w:val="24"/>
          <w:szCs w:val="24"/>
        </w:rPr>
      </w:pPr>
      <w:r>
        <w:rPr>
          <w:rFonts w:cs="Helvetica" w:ascii="Cambria" w:hAnsi="Cambria"/>
          <w:b/>
          <w:bCs/>
          <w:sz w:val="24"/>
          <w:szCs w:val="24"/>
        </w:rPr>
      </w:r>
    </w:p>
    <w:p>
      <w:pPr>
        <w:pStyle w:val="Kolorowalistaakcent11"/>
        <w:spacing w:lineRule="auto" w:line="276" w:before="0" w:after="0"/>
        <w:ind w:left="0" w:hanging="0"/>
        <w:contextualSpacing/>
        <w:rPr>
          <w:rFonts w:ascii="Cambria" w:hAnsi="Cambria" w:cs="Helvetica"/>
          <w:b/>
          <w:b/>
          <w:bCs/>
          <w:sz w:val="24"/>
          <w:szCs w:val="24"/>
        </w:rPr>
      </w:pPr>
      <w:r>
        <w:rPr>
          <w:rFonts w:cs="Helvetica" w:ascii="Cambria" w:hAnsi="Cambria"/>
          <w:b/>
          <w:bCs/>
          <w:sz w:val="24"/>
          <w:szCs w:val="24"/>
        </w:rPr>
        <w:t xml:space="preserve">Zamawiający informuje, iż zamówienie realizowane jest w ramach projektu </w:t>
      </w:r>
      <w:r>
        <w:rPr>
          <w:rFonts w:cs="Helvetica" w:ascii="Cambria" w:hAnsi="Cambria"/>
          <w:b/>
          <w:bCs/>
          <w:i/>
          <w:sz w:val="24"/>
          <w:szCs w:val="24"/>
        </w:rPr>
        <w:t>„Modernizacja Kina Renesans w Rykach</w:t>
      </w:r>
      <w:r>
        <w:rPr>
          <w:rFonts w:cs="Helvetica" w:ascii="Cambria" w:hAnsi="Cambria"/>
          <w:b/>
          <w:bCs/>
          <w:sz w:val="24"/>
          <w:szCs w:val="24"/>
        </w:rPr>
        <w:t>”, który jest współfinansowany ze środków Programu Operacyjnego Rozwój Kin Priorytet Modernizacja Kin Polskiego Instytutu Sztuki Filmowej.</w:t>
      </w:r>
    </w:p>
    <w:p>
      <w:pPr>
        <w:pStyle w:val="Kolorowalistaakcent11"/>
        <w:spacing w:lineRule="auto" w:line="276"/>
        <w:ind w:left="0" w:hanging="0"/>
        <w:rPr>
          <w:rFonts w:ascii="Cambria" w:hAnsi="Cambria" w:cs="Helvetica"/>
          <w:b/>
          <w:b/>
          <w:bCs/>
          <w:sz w:val="24"/>
          <w:szCs w:val="24"/>
        </w:rPr>
      </w:pPr>
      <w:r>
        <w:rPr>
          <w:rFonts w:cs="Helvetica" w:ascii="Cambria" w:hAnsi="Cambria"/>
          <w:b/>
          <w:bCs/>
          <w:sz w:val="24"/>
          <w:szCs w:val="24"/>
        </w:rPr>
      </w:r>
    </w:p>
    <w:tbl>
      <w:tblPr>
        <w:tblW w:w="9060"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60"/>
      </w:tblGrid>
      <w:tr>
        <w:trPr/>
        <w:tc>
          <w:tcPr>
            <w:tcW w:w="9060"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4</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OPIS PRZEDMIOTU ZAMÓWIENIA</w:t>
            </w:r>
          </w:p>
        </w:tc>
      </w:tr>
    </w:tbl>
    <w:p>
      <w:pPr>
        <w:pStyle w:val="Kolorowalistaakcent11"/>
        <w:tabs>
          <w:tab w:val="left" w:pos="567" w:leader="none"/>
        </w:tabs>
        <w:suppressAutoHyphens w:val="true"/>
        <w:spacing w:lineRule="auto" w:line="276"/>
        <w:ind w:left="567" w:hanging="0"/>
        <w:rPr>
          <w:rFonts w:ascii="Cambria" w:hAnsi="Cambria" w:cs="Arial"/>
          <w:b/>
          <w:b/>
          <w:bCs/>
          <w:sz w:val="24"/>
          <w:szCs w:val="24"/>
        </w:rPr>
      </w:pPr>
      <w:r>
        <w:rPr>
          <w:rFonts w:cs="Arial" w:ascii="Cambria" w:hAnsi="Cambria"/>
          <w:b/>
          <w:bCs/>
          <w:sz w:val="24"/>
          <w:szCs w:val="24"/>
        </w:rPr>
      </w:r>
    </w:p>
    <w:p>
      <w:pPr>
        <w:pStyle w:val="Kolorowalistaakcent11"/>
        <w:numPr>
          <w:ilvl w:val="1"/>
          <w:numId w:val="37"/>
        </w:numPr>
        <w:tabs>
          <w:tab w:val="left" w:pos="567" w:leader="none"/>
        </w:tabs>
        <w:suppressAutoHyphens w:val="true"/>
        <w:spacing w:lineRule="auto" w:line="276"/>
        <w:ind w:left="567" w:hanging="567"/>
        <w:rPr>
          <w:rFonts w:ascii="Cambria" w:hAnsi="Cambria" w:cs="Arial"/>
          <w:b/>
          <w:b/>
          <w:bCs/>
          <w:i/>
          <w:i/>
          <w:sz w:val="24"/>
          <w:szCs w:val="24"/>
        </w:rPr>
      </w:pPr>
      <w:r>
        <w:rPr>
          <w:rFonts w:cs="Arial" w:ascii="Cambria" w:hAnsi="Cambria"/>
          <w:bCs/>
          <w:sz w:val="24"/>
          <w:szCs w:val="24"/>
        </w:rPr>
        <w:t xml:space="preserve">Przedmiotem zamówienia jest </w:t>
      </w:r>
      <w:r>
        <w:rPr>
          <w:rFonts w:ascii="Cambria" w:hAnsi="Cambria"/>
          <w:b/>
          <w:bCs/>
          <w:sz w:val="24"/>
          <w:szCs w:val="24"/>
        </w:rPr>
        <w:t>Dostawa i montaż wyposażenia w ramach projektu pn. „Modernizacja Kina Renesans w Rykach”</w:t>
      </w:r>
      <w:r>
        <w:rPr>
          <w:rFonts w:ascii="Cambria" w:hAnsi="Cambria"/>
          <w:b/>
          <w:bCs/>
          <w:sz w:val="28"/>
          <w:szCs w:val="28"/>
        </w:rPr>
        <w:t xml:space="preserve"> </w:t>
      </w:r>
    </w:p>
    <w:p>
      <w:pPr>
        <w:pStyle w:val="Kolorowalistaakcent11"/>
        <w:numPr>
          <w:ilvl w:val="1"/>
          <w:numId w:val="37"/>
        </w:numPr>
        <w:spacing w:lineRule="auto" w:line="276" w:before="0" w:after="0"/>
        <w:ind w:left="567" w:hanging="567"/>
        <w:contextualSpacing/>
        <w:rPr>
          <w:rFonts w:ascii="Cambria" w:hAnsi="Cambria" w:cs="Arial"/>
          <w:b/>
          <w:b/>
          <w:sz w:val="24"/>
          <w:szCs w:val="24"/>
        </w:rPr>
      </w:pPr>
      <w:r>
        <w:rPr>
          <w:rFonts w:cs="Arial" w:ascii="Cambria" w:hAnsi="Cambria"/>
          <w:sz w:val="24"/>
          <w:szCs w:val="24"/>
        </w:rPr>
        <w:t xml:space="preserve">Zakres przedmiotu zamówienia obejmuje: </w:t>
      </w:r>
    </w:p>
    <w:p>
      <w:pPr>
        <w:pStyle w:val="Normal"/>
        <w:numPr>
          <w:ilvl w:val="0"/>
          <w:numId w:val="38"/>
        </w:numPr>
        <w:jc w:val="both"/>
        <w:rPr>
          <w:rFonts w:ascii="Cambria" w:hAnsi="Cambria"/>
          <w:color w:val="000000"/>
        </w:rPr>
      </w:pPr>
      <w:r>
        <w:rPr>
          <w:rFonts w:ascii="Cambria" w:hAnsi="Cambria"/>
          <w:color w:val="000000"/>
        </w:rPr>
        <w:t>Opracowanie Projektu Aranżacji Wnętrz sali widowiskowej kina Renesans wraz z elementami akustyki.</w:t>
      </w:r>
    </w:p>
    <w:p>
      <w:pPr>
        <w:pStyle w:val="Normal"/>
        <w:numPr>
          <w:ilvl w:val="0"/>
          <w:numId w:val="38"/>
        </w:numPr>
        <w:jc w:val="both"/>
        <w:rPr>
          <w:rFonts w:ascii="Cambria" w:hAnsi="Cambria"/>
          <w:color w:val="000000"/>
        </w:rPr>
      </w:pPr>
      <w:r>
        <w:rPr>
          <w:rFonts w:ascii="Cambria" w:hAnsi="Cambria"/>
          <w:color w:val="000000"/>
        </w:rPr>
        <w:t>Demontaż istniejących starych okładzin ścian za ekranem oraz demontaż pozostałych okładzin z boazerii drewnianej i przekazaniu materiałów porozbiórkowych do utylizacji/recyklingu przez wyspecjalizowaną, lokalną firmę.</w:t>
      </w:r>
    </w:p>
    <w:p>
      <w:pPr>
        <w:pStyle w:val="Normal"/>
        <w:numPr>
          <w:ilvl w:val="0"/>
          <w:numId w:val="38"/>
        </w:numPr>
        <w:jc w:val="both"/>
        <w:rPr>
          <w:rFonts w:ascii="Cambria" w:hAnsi="Cambria"/>
          <w:color w:val="000000"/>
        </w:rPr>
      </w:pPr>
      <w:r>
        <w:rPr>
          <w:rFonts w:ascii="Cambria" w:hAnsi="Cambria"/>
          <w:color w:val="000000"/>
        </w:rPr>
        <w:t>Wykonanie na ścianach w części górnej: ustroi akustycznych w formie napinanych tkanin z wypełnieniem wełną mineralna. W części dolnej: ustroi akustycznych – w formie okładzin ściennych - pasa Lamperie do wysokości 120cm-150cm, wykończonego warstwami: wykładziny welurowej naklejonej na podbudowie z płyty OSB lub płyty gips karton na konstrukcji drewnianej.</w:t>
      </w:r>
    </w:p>
    <w:p>
      <w:pPr>
        <w:pStyle w:val="Normal"/>
        <w:numPr>
          <w:ilvl w:val="0"/>
          <w:numId w:val="38"/>
        </w:numPr>
        <w:jc w:val="both"/>
        <w:rPr>
          <w:rFonts w:ascii="Cambria" w:hAnsi="Cambria"/>
        </w:rPr>
      </w:pPr>
      <w:r>
        <w:rPr>
          <w:rFonts w:ascii="Cambria" w:hAnsi="Cambria"/>
          <w:color w:val="000000"/>
        </w:rPr>
        <w:t>W części dolnej pasa Lamperie uwzględnić montaż paneli maskujących wnęki grzejnikowe i grzejniki. Wymiary panela maskującego muszą uwzględniać pozostawienie szczelin poniżej i nad panelem w taki sposób, aby umożliwić swobodną cyrkulację przepływu ciepłego powietrza wokół grzejników a w dalszej kolejności przekazanie ciepła do wnętrza sali kinowej.</w:t>
      </w:r>
    </w:p>
    <w:p>
      <w:pPr>
        <w:pStyle w:val="Normal"/>
        <w:numPr>
          <w:ilvl w:val="0"/>
          <w:numId w:val="38"/>
        </w:numPr>
        <w:jc w:val="both"/>
        <w:rPr>
          <w:rFonts w:ascii="Cambria" w:hAnsi="Cambria"/>
          <w:color w:val="000000"/>
        </w:rPr>
      </w:pPr>
      <w:r>
        <w:rPr>
          <w:rFonts w:ascii="Cambria" w:hAnsi="Cambria"/>
          <w:color w:val="000000"/>
        </w:rPr>
        <w:t>Wykonaniu okładziny z czarnej wełny mineralnej na ścianie za-ekranowej i wykończeniu wnęki drzwiowej w ścianie za-ekranowej wykładziną - analogicznie jak na pasie Lamperie ustroi akustycznych ścian.</w:t>
      </w:r>
    </w:p>
    <w:p>
      <w:pPr>
        <w:pStyle w:val="Normal"/>
        <w:numPr>
          <w:ilvl w:val="0"/>
          <w:numId w:val="38"/>
        </w:numPr>
        <w:jc w:val="both"/>
        <w:rPr>
          <w:rFonts w:ascii="Cambria" w:hAnsi="Cambria"/>
          <w:color w:val="000000"/>
        </w:rPr>
      </w:pPr>
      <w:r>
        <w:rPr>
          <w:rFonts w:ascii="Cambria" w:hAnsi="Cambria"/>
          <w:color w:val="000000"/>
        </w:rPr>
        <w:t>Dostawa i montaż okienka projekcyjnego w ramie metalowej lub aluminiowej, wyposażonego w szybę ze szkła bezbarwnego. Okienko powinno być akustycznie -szczelne osadzone w murze pod kątem z nachyleniem do 10°. Klasa EI – bez wymagań</w:t>
      </w:r>
    </w:p>
    <w:p>
      <w:pPr>
        <w:pStyle w:val="Normal"/>
        <w:numPr>
          <w:ilvl w:val="0"/>
          <w:numId w:val="38"/>
        </w:numPr>
        <w:jc w:val="both"/>
        <w:rPr>
          <w:rFonts w:ascii="Cambria" w:hAnsi="Cambria"/>
          <w:color w:val="000000"/>
        </w:rPr>
      </w:pPr>
      <w:r>
        <w:rPr>
          <w:rFonts w:ascii="Cambria" w:hAnsi="Cambria"/>
          <w:color w:val="000000"/>
        </w:rPr>
        <w:t>Wykonanie obudowy starej balustrady oddzielającej górną część audytorium od fosy wejściowej do sali widowiskowej. Obudowa balustrady winna być obłożona tym samym materiałem co dolny pas Lamperie- ściennych ustroi akustycznych na podbudowie z OSB lub płyt gips-karton. Pozioma część balustrady powinna być wykończone twardym elementem z MDF lub podobnym z płyty meblowej fornirowanej.</w:t>
      </w:r>
    </w:p>
    <w:p>
      <w:pPr>
        <w:pStyle w:val="Normal"/>
        <w:numPr>
          <w:ilvl w:val="0"/>
          <w:numId w:val="38"/>
        </w:numPr>
        <w:jc w:val="both"/>
        <w:rPr>
          <w:rFonts w:ascii="Cambria" w:hAnsi="Cambria"/>
          <w:color w:val="000000"/>
        </w:rPr>
      </w:pPr>
      <w:r>
        <w:rPr>
          <w:rFonts w:ascii="Cambria" w:hAnsi="Cambria"/>
          <w:color w:val="000000"/>
        </w:rPr>
        <w:t>Wykonanie instalacji elektrycznych w zakresie: oprzewodowania zakończonego gniazdami do podłączenia oświetlenia scenicznego wraz ze sterowaniem i programowaniem tegoż oświetlenia. Wykonania oprzewodowania do gniazd porządkowych na ścianach przy podłodze.</w:t>
      </w:r>
    </w:p>
    <w:p>
      <w:pPr>
        <w:pStyle w:val="Normal"/>
        <w:numPr>
          <w:ilvl w:val="0"/>
          <w:numId w:val="38"/>
        </w:numPr>
        <w:jc w:val="both"/>
        <w:rPr>
          <w:rFonts w:ascii="Cambria" w:hAnsi="Cambria"/>
          <w:color w:val="000000"/>
        </w:rPr>
      </w:pPr>
      <w:r>
        <w:rPr>
          <w:rFonts w:ascii="Cambria" w:hAnsi="Cambria"/>
          <w:color w:val="000000"/>
        </w:rPr>
        <w:t>Dostawa i montaż 2 wież/sztankietów do zamocowania w przyszłości reflektorów scenicznych.</w:t>
      </w:r>
    </w:p>
    <w:p>
      <w:pPr>
        <w:pStyle w:val="Kolorowalistaakcent11"/>
        <w:numPr>
          <w:ilvl w:val="1"/>
          <w:numId w:val="37"/>
        </w:numPr>
        <w:spacing w:lineRule="auto" w:line="276" w:before="0" w:after="0"/>
        <w:ind w:left="567" w:hanging="567"/>
        <w:contextualSpacing/>
        <w:rPr>
          <w:rFonts w:ascii="Cambria" w:hAnsi="Cambria" w:cs="Arial"/>
          <w:sz w:val="24"/>
          <w:szCs w:val="24"/>
        </w:rPr>
      </w:pPr>
      <w:r>
        <w:rPr>
          <w:rFonts w:cs="Arial" w:ascii="Cambria" w:hAnsi="Cambria"/>
          <w:sz w:val="24"/>
          <w:szCs w:val="24"/>
        </w:rPr>
        <w:t>Szczegółowy zakres prac (Opis Przedmiotu Zamówienia) zawarty jest w załączniku Nr 1 do SIWZ.</w:t>
      </w:r>
    </w:p>
    <w:p>
      <w:pPr>
        <w:pStyle w:val="Kolorowalistaakcent11"/>
        <w:numPr>
          <w:ilvl w:val="1"/>
          <w:numId w:val="37"/>
        </w:numPr>
        <w:spacing w:lineRule="auto" w:line="276" w:before="0" w:after="0"/>
        <w:ind w:left="567" w:hanging="567"/>
        <w:contextualSpacing/>
        <w:rPr>
          <w:rFonts w:ascii="Cambria" w:hAnsi="Cambria" w:cs="Arial"/>
          <w:sz w:val="24"/>
          <w:szCs w:val="24"/>
        </w:rPr>
      </w:pPr>
      <w:r>
        <w:rPr>
          <w:rFonts w:cs="Arial" w:ascii="Cambria" w:hAnsi="Cambria"/>
          <w:sz w:val="24"/>
          <w:szCs w:val="24"/>
        </w:rPr>
        <w:t>Wszystkie urządzenia i osprzęt muszą być nowe i spełniające wymagania z dokumentacji technicznej.</w:t>
      </w:r>
    </w:p>
    <w:p>
      <w:pPr>
        <w:pStyle w:val="Kolorowalistaakcent11"/>
        <w:numPr>
          <w:ilvl w:val="1"/>
          <w:numId w:val="37"/>
        </w:numPr>
        <w:spacing w:lineRule="auto" w:line="276" w:before="0" w:after="0"/>
        <w:ind w:left="567" w:hanging="567"/>
        <w:contextualSpacing/>
        <w:rPr/>
      </w:pPr>
      <w:r>
        <w:rPr>
          <w:rFonts w:cs="Arial" w:ascii="Cambria" w:hAnsi="Cambria"/>
          <w:sz w:val="24"/>
          <w:szCs w:val="24"/>
        </w:rPr>
        <w:t xml:space="preserve">W ramach realizacji przedmiotu zamówienia Wykonawca zobowiązuje się dostarczyć przedmiot zamówienia i przenieść prawo własności na Zamawiającego. Wykonawca zapewni transport wszystkich części zamówienia oraz jego rozładunek osobistym staraniem i na koszt własny, a następnie dokona montażu w </w:t>
      </w:r>
      <w:r>
        <w:rPr>
          <w:rFonts w:cs="Arial" w:ascii="Cambria" w:hAnsi="Cambria"/>
          <w:sz w:val="24"/>
          <w:szCs w:val="24"/>
          <w:highlight w:val="yellow"/>
        </w:rPr>
        <w:t xml:space="preserve"> </w:t>
      </w:r>
      <w:r>
        <w:rPr>
          <w:rFonts w:cs="Arial" w:ascii="Cambria" w:hAnsi="Cambria"/>
          <w:sz w:val="24"/>
          <w:szCs w:val="24"/>
        </w:rPr>
        <w:t>Kinie Renesans w Rykach ul. Warszawska 25.</w:t>
      </w:r>
    </w:p>
    <w:p>
      <w:pPr>
        <w:pStyle w:val="Kolorowalistaakcent11"/>
        <w:numPr>
          <w:ilvl w:val="1"/>
          <w:numId w:val="37"/>
        </w:numPr>
        <w:spacing w:lineRule="auto" w:line="276" w:before="0" w:after="0"/>
        <w:ind w:left="567" w:hanging="567"/>
        <w:contextualSpacing/>
        <w:rPr>
          <w:rFonts w:ascii="Cambria" w:hAnsi="Cambria" w:cs="Arial"/>
          <w:sz w:val="24"/>
          <w:szCs w:val="24"/>
        </w:rPr>
      </w:pPr>
      <w:r>
        <w:rPr>
          <w:rFonts w:cs="Arial" w:ascii="Cambria" w:hAnsi="Cambria"/>
          <w:sz w:val="24"/>
          <w:szCs w:val="24"/>
        </w:rPr>
        <w:t>Dostawa i montaż odbędzie się w terminach i godzinach ustalonych z Zamawiającym.</w:t>
      </w:r>
    </w:p>
    <w:p>
      <w:pPr>
        <w:pStyle w:val="Kolorowalistaakcent11"/>
        <w:numPr>
          <w:ilvl w:val="1"/>
          <w:numId w:val="37"/>
        </w:numPr>
        <w:spacing w:lineRule="auto" w:line="276" w:before="0" w:after="0"/>
        <w:ind w:left="567" w:hanging="567"/>
        <w:contextualSpacing/>
        <w:rPr>
          <w:rFonts w:ascii="Cambria" w:hAnsi="Cambria" w:cs="Arial"/>
          <w:sz w:val="24"/>
          <w:szCs w:val="24"/>
        </w:rPr>
      </w:pPr>
      <w:r>
        <w:rPr>
          <w:rFonts w:cs="Arial" w:ascii="Cambria" w:hAnsi="Cambria"/>
          <w:sz w:val="24"/>
          <w:szCs w:val="24"/>
        </w:rPr>
        <w:t>Po dostawie i montażu Zamawiający wymaga dokonania przez Wykonawcę pierwszego uruchomienia wszystkich systemów składających się na odbiór przedmiotu zamówienia.</w:t>
      </w:r>
    </w:p>
    <w:p>
      <w:pPr>
        <w:pStyle w:val="Kolorowalistaakcent11"/>
        <w:numPr>
          <w:ilvl w:val="1"/>
          <w:numId w:val="37"/>
        </w:numPr>
        <w:spacing w:lineRule="auto" w:line="276" w:before="0" w:after="0"/>
        <w:ind w:left="567" w:hanging="567"/>
        <w:contextualSpacing/>
        <w:rPr>
          <w:rFonts w:ascii="Cambria" w:hAnsi="Cambria"/>
          <w:sz w:val="24"/>
          <w:szCs w:val="24"/>
        </w:rPr>
      </w:pPr>
      <w:r>
        <w:rPr>
          <w:rFonts w:ascii="Cambria" w:hAnsi="Cambria"/>
          <w:sz w:val="24"/>
          <w:szCs w:val="24"/>
        </w:rPr>
        <w:t xml:space="preserve">Wykonawca udzieli gwarancji jakości na okres </w:t>
      </w:r>
      <w:r>
        <w:rPr>
          <w:rFonts w:ascii="Cambria" w:hAnsi="Cambria"/>
          <w:i/>
          <w:sz w:val="24"/>
          <w:szCs w:val="24"/>
        </w:rPr>
        <w:t>zgodny z treścią § 10 umowy</w:t>
      </w:r>
      <w:r>
        <w:rPr>
          <w:rFonts w:ascii="Cambria" w:hAnsi="Cambria"/>
          <w:sz w:val="24"/>
          <w:szCs w:val="24"/>
        </w:rPr>
        <w:t xml:space="preserve"> oraz wynikający z oferty Wykonawcy na dostarczony sprzęt i na warunkach nie gorszych niż gwarancja producenta, potwierdzoną odrębnymi dokumentami gwarancyjnymi dostarczonymi wraz z urządzeniami.</w:t>
      </w:r>
    </w:p>
    <w:p>
      <w:pPr>
        <w:pStyle w:val="Kolorowalistaakcent11"/>
        <w:numPr>
          <w:ilvl w:val="1"/>
          <w:numId w:val="12"/>
        </w:numPr>
        <w:spacing w:lineRule="auto" w:line="276" w:before="0" w:after="0"/>
        <w:ind w:left="567" w:hanging="567"/>
        <w:contextualSpacing/>
        <w:rPr>
          <w:rFonts w:ascii="Cambria" w:hAnsi="Cambria" w:cs="Arial"/>
          <w:b/>
          <w:b/>
          <w:sz w:val="24"/>
          <w:szCs w:val="24"/>
        </w:rPr>
      </w:pPr>
      <w:r>
        <w:rPr>
          <w:rFonts w:cs="Arial" w:ascii="Cambria" w:hAnsi="Cambria"/>
          <w:b/>
          <w:sz w:val="24"/>
          <w:szCs w:val="24"/>
        </w:rPr>
        <w:t>Rozwiązania równoważne.</w:t>
      </w:r>
    </w:p>
    <w:p>
      <w:pPr>
        <w:pStyle w:val="Kolorowalistaakcent11"/>
        <w:spacing w:lineRule="auto" w:line="276" w:before="20" w:after="0"/>
        <w:ind w:left="567" w:hanging="0"/>
        <w:contextualSpacing/>
        <w:rPr>
          <w:rFonts w:ascii="Cambria" w:hAnsi="Cambria" w:cs="Helvetica"/>
          <w:bCs/>
          <w:color w:val="000000"/>
          <w:sz w:val="24"/>
          <w:szCs w:val="24"/>
        </w:rPr>
      </w:pPr>
      <w:r>
        <w:rPr>
          <w:rFonts w:cs="Helvetica" w:ascii="Cambria" w:hAnsi="Cambria"/>
          <w:bCs/>
          <w:color w:val="000000"/>
          <w:sz w:val="24"/>
          <w:szCs w:val="24"/>
        </w:rPr>
        <w:t xml:space="preserve">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w:t>
      </w:r>
      <w:r>
        <w:rPr>
          <w:rFonts w:cs="Helvetica" w:ascii="Cambria" w:hAnsi="Cambria"/>
          <w:bCs/>
          <w:i/>
          <w:color w:val="000000"/>
          <w:sz w:val="24"/>
          <w:szCs w:val="24"/>
        </w:rPr>
        <w:t>„lub równoważne".</w:t>
      </w:r>
    </w:p>
    <w:p>
      <w:pPr>
        <w:pStyle w:val="Kolorowalistaakcent11"/>
        <w:spacing w:lineRule="auto" w:line="276" w:before="20" w:after="0"/>
        <w:ind w:left="567" w:hanging="0"/>
        <w:contextualSpacing/>
        <w:rPr>
          <w:rFonts w:ascii="Cambria" w:hAnsi="Cambria" w:cs="Helvetica"/>
          <w:bCs/>
          <w:color w:val="000000"/>
          <w:sz w:val="24"/>
          <w:szCs w:val="24"/>
        </w:rPr>
      </w:pPr>
      <w:r>
        <w:rPr>
          <w:rFonts w:cs="Helvetica" w:ascii="Cambria" w:hAnsi="Cambria"/>
          <w:bCs/>
          <w:color w:val="000000"/>
          <w:sz w:val="24"/>
          <w:szCs w:val="24"/>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w:t>
      </w:r>
    </w:p>
    <w:p>
      <w:pPr>
        <w:pStyle w:val="Kolorowalistaakcent11"/>
        <w:spacing w:lineRule="auto" w:line="276" w:before="20" w:after="0"/>
        <w:ind w:left="567" w:hanging="0"/>
        <w:contextualSpacing/>
        <w:rPr>
          <w:rFonts w:ascii="Cambria" w:hAnsi="Cambria" w:cs="Helvetica"/>
          <w:bCs/>
          <w:color w:val="000000"/>
          <w:sz w:val="24"/>
          <w:szCs w:val="24"/>
        </w:rPr>
      </w:pPr>
      <w:r>
        <w:rPr>
          <w:rFonts w:cs="Helvetica" w:ascii="Cambria" w:hAnsi="Cambria"/>
          <w:bCs/>
          <w:color w:val="000000"/>
          <w:sz w:val="24"/>
          <w:szCs w:val="24"/>
        </w:rPr>
        <w:t>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pPr>
        <w:pStyle w:val="Kolorowalistaakcent11"/>
        <w:spacing w:lineRule="auto" w:line="276" w:before="20" w:after="0"/>
        <w:ind w:left="567" w:hanging="0"/>
        <w:contextualSpacing/>
        <w:rPr>
          <w:rFonts w:ascii="Cambria" w:hAnsi="Cambria" w:cs="Helvetica"/>
          <w:bCs/>
          <w:color w:val="000000"/>
          <w:sz w:val="24"/>
          <w:szCs w:val="24"/>
        </w:rPr>
      </w:pPr>
      <w:r>
        <w:rPr>
          <w:rFonts w:cs="Helvetica" w:ascii="Cambria" w:hAnsi="Cambria"/>
          <w:bCs/>
          <w:color w:val="000000"/>
          <w:sz w:val="24"/>
          <w:szCs w:val="24"/>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pPr>
        <w:pStyle w:val="Kolorowalistaakcent11"/>
        <w:spacing w:lineRule="auto" w:line="276" w:before="20" w:after="0"/>
        <w:ind w:left="567" w:hanging="0"/>
        <w:contextualSpacing/>
        <w:rPr>
          <w:rFonts w:ascii="Cambria" w:hAnsi="Cambria" w:cs="Helvetica"/>
          <w:bCs/>
          <w:color w:val="000000"/>
          <w:sz w:val="24"/>
          <w:szCs w:val="24"/>
        </w:rPr>
      </w:pPr>
      <w:r>
        <w:rPr>
          <w:rFonts w:cs="Helvetica" w:ascii="Cambria" w:hAnsi="Cambria"/>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br/>
        <w:t>z dokumentacją projektową.</w:t>
      </w:r>
    </w:p>
    <w:p>
      <w:pPr>
        <w:pStyle w:val="Normal"/>
        <w:widowControl w:val="false"/>
        <w:numPr>
          <w:ilvl w:val="1"/>
          <w:numId w:val="12"/>
        </w:numPr>
        <w:spacing w:lineRule="auto" w:line="276"/>
        <w:ind w:left="567" w:hanging="567"/>
        <w:jc w:val="both"/>
        <w:outlineLvl w:val="3"/>
        <w:rPr>
          <w:rFonts w:ascii="Cambria" w:hAnsi="Cambria" w:cs="Arial"/>
          <w:bCs/>
        </w:rPr>
      </w:pPr>
      <w:r>
        <w:rPr>
          <w:rFonts w:cs="Arial" w:ascii="Cambria" w:hAnsi="Cambria"/>
          <w:bCs/>
        </w:rPr>
        <w:t xml:space="preserve">Zamawiający </w:t>
      </w:r>
      <w:r>
        <w:rPr>
          <w:rFonts w:cs="Arial" w:ascii="Cambria" w:hAnsi="Cambria"/>
          <w:b/>
          <w:bCs/>
          <w:u w:val="single"/>
        </w:rPr>
        <w:t>nie zastrzega</w:t>
      </w:r>
      <w:r>
        <w:rPr>
          <w:rFonts w:cs="Arial" w:ascii="Cambria" w:hAnsi="Cambria"/>
          <w:bCs/>
        </w:rPr>
        <w:t xml:space="preserve"> obowiązku osobistego wykonania przez Wykonawcę kluczowych części zamówienia w zakresie przedmiotu zamówienia.</w:t>
      </w:r>
    </w:p>
    <w:p>
      <w:pPr>
        <w:pStyle w:val="Normal"/>
        <w:widowControl w:val="false"/>
        <w:numPr>
          <w:ilvl w:val="1"/>
          <w:numId w:val="12"/>
        </w:numPr>
        <w:spacing w:lineRule="auto" w:line="276"/>
        <w:ind w:left="567" w:hanging="567"/>
        <w:jc w:val="both"/>
        <w:outlineLvl w:val="3"/>
        <w:rPr>
          <w:rFonts w:ascii="Cambria" w:hAnsi="Cambria" w:cs="Arial"/>
          <w:bCs/>
        </w:rPr>
      </w:pPr>
      <w:r>
        <w:rPr>
          <w:rFonts w:cs="Arial" w:ascii="Cambria" w:hAnsi="Cambria"/>
          <w:bCs/>
        </w:rPr>
        <w:t xml:space="preserve">Zamawiający </w:t>
      </w:r>
      <w:r>
        <w:rPr>
          <w:rFonts w:cs="Arial" w:ascii="Cambria" w:hAnsi="Cambria"/>
          <w:b/>
          <w:bCs/>
          <w:u w:val="single"/>
        </w:rPr>
        <w:t>nie przewiduje</w:t>
      </w:r>
      <w:r>
        <w:rPr>
          <w:rFonts w:cs="Arial" w:ascii="Cambria" w:hAnsi="Cambria"/>
          <w:bCs/>
        </w:rPr>
        <w:t xml:space="preserve"> udzielenie zamówień, o których mowa w art. 67 ust. 1 pkt. 6 i 7 ustawy Pzp.</w:t>
      </w:r>
    </w:p>
    <w:p>
      <w:pPr>
        <w:pStyle w:val="Normal"/>
        <w:widowControl w:val="false"/>
        <w:numPr>
          <w:ilvl w:val="1"/>
          <w:numId w:val="12"/>
        </w:numPr>
        <w:spacing w:lineRule="auto" w:line="276"/>
        <w:ind w:left="567" w:hanging="567"/>
        <w:jc w:val="both"/>
        <w:outlineLvl w:val="3"/>
        <w:rPr>
          <w:rFonts w:ascii="Cambria" w:hAnsi="Cambria" w:cs="Arial"/>
          <w:b/>
          <w:b/>
          <w:bCs/>
        </w:rPr>
      </w:pPr>
      <w:r>
        <w:rPr>
          <w:rFonts w:cs="Arial" w:ascii="Cambria" w:hAnsi="Cambria"/>
          <w:b/>
          <w:bCs/>
        </w:rPr>
        <w:t>Nazwa/y i kod/y Wspólnego Słownika Zamówień: (CPV):</w:t>
      </w:r>
    </w:p>
    <w:p>
      <w:pPr>
        <w:pStyle w:val="Normal"/>
        <w:widowControl w:val="false"/>
        <w:numPr>
          <w:ilvl w:val="0"/>
          <w:numId w:val="0"/>
        </w:numPr>
        <w:spacing w:lineRule="auto" w:line="276"/>
        <w:ind w:left="567" w:hanging="0"/>
        <w:jc w:val="both"/>
        <w:outlineLvl w:val="3"/>
        <w:rPr/>
      </w:pPr>
      <w:r>
        <w:rPr>
          <w:rFonts w:cs="Arial" w:ascii="Cambria" w:hAnsi="Cambria"/>
          <w:b/>
          <w:bCs/>
        </w:rPr>
        <w:t>71320000-7 Usługi inżynieryjne w zakresie projektowania</w:t>
      </w:r>
    </w:p>
    <w:p>
      <w:pPr>
        <w:pStyle w:val="Normal"/>
        <w:widowControl w:val="false"/>
        <w:numPr>
          <w:ilvl w:val="0"/>
          <w:numId w:val="0"/>
        </w:numPr>
        <w:spacing w:lineRule="auto" w:line="276"/>
        <w:ind w:left="567" w:hanging="0"/>
        <w:jc w:val="both"/>
        <w:outlineLvl w:val="3"/>
        <w:rPr>
          <w:rFonts w:ascii="Cambria" w:hAnsi="Cambria" w:cs="Arial"/>
          <w:b/>
          <w:b/>
          <w:bCs/>
        </w:rPr>
      </w:pPr>
      <w:r>
        <w:rPr>
          <w:rFonts w:cs="Arial" w:ascii="Cambria" w:hAnsi="Cambria"/>
          <w:b/>
          <w:bCs/>
        </w:rPr>
        <w:t>45212150-2 Roboty budowlane w zakresie kin</w:t>
      </w:r>
    </w:p>
    <w:p>
      <w:pPr>
        <w:pStyle w:val="Normal"/>
        <w:widowControl w:val="false"/>
        <w:numPr>
          <w:ilvl w:val="0"/>
          <w:numId w:val="0"/>
        </w:numPr>
        <w:spacing w:lineRule="auto" w:line="276"/>
        <w:ind w:left="567" w:hanging="0"/>
        <w:outlineLvl w:val="3"/>
        <w:rPr>
          <w:rFonts w:ascii="Cambria" w:hAnsi="Cambria" w:cs="Arial"/>
          <w:b/>
          <w:b/>
          <w:bCs/>
          <w:highlight w:val="yellow"/>
        </w:rPr>
      </w:pPr>
      <w:r>
        <w:rPr>
          <w:rFonts w:cs="Arial" w:ascii="Cambria" w:hAnsi="Cambria"/>
          <w:b/>
          <w:bCs/>
        </w:rPr>
        <w:t>31527260-6 Systemy oświetleniowe</w:t>
        <w:br/>
        <w:t>30237280-5 Akcesoria zasilające</w:t>
        <w:br/>
        <w:t>31500000-1 Urządzenia oświetleniowe i lampy elektryczne</w:t>
        <w:br/>
        <w:t>31527000-6 Reflektory punktowe</w:t>
        <w:br/>
        <w:t>44210000-5 Konstrukcje i części konstrukcji</w:t>
        <w:br/>
        <w:t>44112210-3 Płyty podłogowe</w:t>
      </w:r>
    </w:p>
    <w:p>
      <w:pPr>
        <w:pStyle w:val="Normal"/>
        <w:widowControl w:val="false"/>
        <w:numPr>
          <w:ilvl w:val="0"/>
          <w:numId w:val="0"/>
        </w:numPr>
        <w:spacing w:lineRule="auto" w:line="276"/>
        <w:ind w:left="567" w:hanging="0"/>
        <w:outlineLvl w:val="3"/>
        <w:rPr/>
      </w:pPr>
      <w:hyperlink r:id="rId5">
        <w:r>
          <w:rPr>
            <w:rStyle w:val="Czeinternetowe"/>
            <w:rFonts w:cs="Arial" w:ascii="Cambria" w:hAnsi="Cambria"/>
            <w:b/>
            <w:bCs/>
            <w:color w:val="000000"/>
            <w:u w:val="none"/>
          </w:rPr>
          <w:t>45311200-2</w:t>
        </w:r>
      </w:hyperlink>
      <w:r>
        <w:rPr>
          <w:rFonts w:cs="Arial" w:ascii="Cambria" w:hAnsi="Cambria"/>
          <w:b/>
          <w:bCs/>
          <w:u w:val="none"/>
        </w:rPr>
        <w:t xml:space="preserve"> </w:t>
      </w:r>
      <w:r>
        <w:rPr>
          <w:rFonts w:cs="Arial" w:ascii="Cambria" w:hAnsi="Cambria"/>
          <w:b/>
          <w:bCs/>
        </w:rPr>
        <w:t>Roboty w zakresie instalacji elektrycznych</w:t>
      </w:r>
    </w:p>
    <w:p>
      <w:pPr>
        <w:pStyle w:val="Normal"/>
        <w:widowControl w:val="false"/>
        <w:numPr>
          <w:ilvl w:val="0"/>
          <w:numId w:val="0"/>
        </w:numPr>
        <w:spacing w:lineRule="auto" w:line="276"/>
        <w:ind w:left="567" w:hanging="0"/>
        <w:outlineLvl w:val="3"/>
        <w:rPr/>
      </w:pPr>
      <w:hyperlink r:id="rId6">
        <w:r>
          <w:rPr>
            <w:rStyle w:val="Czeinternetowe"/>
            <w:rFonts w:cs="Arial" w:ascii="Cambria" w:hAnsi="Cambria"/>
            <w:b/>
            <w:bCs/>
            <w:color w:val="000000"/>
            <w:u w:val="none"/>
          </w:rPr>
          <w:t>38653400-1</w:t>
        </w:r>
      </w:hyperlink>
      <w:r>
        <w:rPr>
          <w:rFonts w:cs="Arial" w:ascii="Cambria" w:hAnsi="Cambria"/>
          <w:b/>
          <w:bCs/>
        </w:rPr>
        <w:t xml:space="preserve"> Ekrany projekcyjne</w:t>
      </w:r>
    </w:p>
    <w:p>
      <w:pPr>
        <w:pStyle w:val="Normal"/>
        <w:widowControl w:val="false"/>
        <w:numPr>
          <w:ilvl w:val="0"/>
          <w:numId w:val="0"/>
        </w:numPr>
        <w:spacing w:lineRule="auto" w:line="276"/>
        <w:ind w:left="567" w:hanging="0"/>
        <w:jc w:val="both"/>
        <w:outlineLvl w:val="3"/>
        <w:rPr>
          <w:rFonts w:ascii="Cambria" w:hAnsi="Cambria"/>
          <w:sz w:val="24"/>
          <w:szCs w:val="24"/>
        </w:rPr>
      </w:pPr>
      <w:r>
        <w:rPr>
          <w:rFonts w:ascii="Cambria" w:hAnsi="Cambria"/>
          <w:sz w:val="24"/>
          <w:szCs w:val="24"/>
        </w:rPr>
      </w:r>
    </w:p>
    <w:p>
      <w:pPr>
        <w:pStyle w:val="ListParagraph"/>
        <w:widowControl w:val="false"/>
        <w:numPr>
          <w:ilvl w:val="0"/>
          <w:numId w:val="0"/>
        </w:numPr>
        <w:spacing w:lineRule="auto" w:line="276" w:before="0" w:after="0"/>
        <w:ind w:left="567" w:hanging="0"/>
        <w:contextualSpacing/>
        <w:outlineLvl w:val="3"/>
        <w:rPr>
          <w:rFonts w:ascii="Cambria" w:hAnsi="Cambria"/>
          <w:sz w:val="24"/>
          <w:szCs w:val="24"/>
        </w:rPr>
      </w:pPr>
      <w:r>
        <w:rPr>
          <w:rFonts w:ascii="Cambria" w:hAnsi="Cambria"/>
          <w:sz w:val="24"/>
          <w:szCs w:val="24"/>
        </w:rPr>
      </w:r>
    </w:p>
    <w:tbl>
      <w:tblPr>
        <w:tblW w:w="9068"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68"/>
      </w:tblGrid>
      <w:tr>
        <w:trPr/>
        <w:tc>
          <w:tcPr>
            <w:tcW w:w="9068"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5</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TERMIN WYKONANIA ZAMÓWIENIA</w:t>
            </w:r>
          </w:p>
        </w:tc>
      </w:tr>
    </w:tbl>
    <w:p>
      <w:pPr>
        <w:pStyle w:val="ListParagraph"/>
        <w:widowControl w:val="false"/>
        <w:numPr>
          <w:ilvl w:val="0"/>
          <w:numId w:val="0"/>
        </w:numPr>
        <w:spacing w:lineRule="auto" w:line="276"/>
        <w:ind w:left="567" w:hanging="0"/>
        <w:outlineLvl w:val="3"/>
        <w:rPr>
          <w:rFonts w:ascii="Cambria" w:hAnsi="Cambria" w:cs="Arial"/>
          <w:bCs/>
          <w:sz w:val="24"/>
          <w:szCs w:val="24"/>
        </w:rPr>
      </w:pPr>
      <w:r>
        <w:rPr>
          <w:rFonts w:cs="Arial" w:ascii="Cambria" w:hAnsi="Cambria"/>
          <w:bCs/>
          <w:sz w:val="24"/>
          <w:szCs w:val="24"/>
        </w:rPr>
      </w:r>
    </w:p>
    <w:p>
      <w:pPr>
        <w:pStyle w:val="ListParagraph"/>
        <w:widowControl w:val="false"/>
        <w:numPr>
          <w:ilvl w:val="1"/>
          <w:numId w:val="39"/>
        </w:numPr>
        <w:spacing w:lineRule="auto" w:line="276" w:before="0" w:after="0"/>
        <w:ind w:left="567" w:hanging="567"/>
        <w:contextualSpacing/>
        <w:outlineLvl w:val="3"/>
        <w:rPr>
          <w:rFonts w:ascii="Cambria" w:hAnsi="Cambria" w:cs="Arial"/>
          <w:bCs/>
          <w:color w:val="000000" w:themeColor="text1"/>
          <w:sz w:val="24"/>
          <w:szCs w:val="24"/>
        </w:rPr>
      </w:pPr>
      <w:r>
        <w:rPr>
          <w:rFonts w:cs="Arial" w:ascii="Cambria" w:hAnsi="Cambria"/>
          <w:bCs/>
          <w:color w:val="000000" w:themeColor="text1"/>
          <w:sz w:val="24"/>
          <w:szCs w:val="24"/>
        </w:rPr>
        <w:t xml:space="preserve">Wykonawca jest zobowiązany wykonać zamówienie </w:t>
      </w:r>
      <w:r>
        <w:rPr>
          <w:rFonts w:cs="Arial" w:ascii="Cambria" w:hAnsi="Cambria"/>
          <w:b/>
          <w:bCs/>
          <w:color w:val="000000" w:themeColor="text1"/>
          <w:sz w:val="24"/>
          <w:szCs w:val="24"/>
        </w:rPr>
        <w:t>w terminie 45 dni od dnia zawarcia umowy w niniejszym postępowaniu.</w:t>
      </w:r>
      <w:r>
        <w:rPr>
          <w:rFonts w:cs="Arial" w:ascii="Cambria" w:hAnsi="Cambria"/>
          <w:bCs/>
          <w:color w:val="000000" w:themeColor="text1"/>
          <w:sz w:val="24"/>
          <w:szCs w:val="24"/>
        </w:rPr>
        <w:t xml:space="preserve"> </w:t>
      </w:r>
    </w:p>
    <w:p>
      <w:pPr>
        <w:pStyle w:val="Normal"/>
        <w:widowControl w:val="false"/>
        <w:numPr>
          <w:ilvl w:val="0"/>
          <w:numId w:val="0"/>
        </w:numPr>
        <w:spacing w:lineRule="auto" w:line="276"/>
        <w:jc w:val="both"/>
        <w:outlineLvl w:val="3"/>
        <w:rPr>
          <w:rFonts w:ascii="Cambria" w:hAnsi="Cambria" w:cs="Arial"/>
          <w:bCs/>
        </w:rPr>
      </w:pPr>
      <w:r>
        <w:rPr>
          <w:rFonts w:cs="Arial" w:ascii="Cambria" w:hAnsi="Cambria"/>
          <w:bCs/>
        </w:rPr>
      </w:r>
    </w:p>
    <w:tbl>
      <w:tblPr>
        <w:tblW w:w="9068"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68"/>
      </w:tblGrid>
      <w:tr>
        <w:trPr/>
        <w:tc>
          <w:tcPr>
            <w:tcW w:w="9068"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6</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 xml:space="preserve">WARUNKI UDZIAŁU W POSTĘPOWANIU </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0" w:hanging="0"/>
        <w:contextualSpacing/>
        <w:outlineLvl w:val="3"/>
        <w:rPr>
          <w:rFonts w:ascii="Cambria" w:hAnsi="Cambria" w:cs="Arial"/>
          <w:bCs/>
          <w:vanish/>
          <w:sz w:val="24"/>
          <w:szCs w:val="24"/>
          <w:lang w:eastAsia="pl-PL"/>
        </w:rPr>
      </w:pPr>
      <w:r>
        <w:rPr>
          <w:rFonts w:cs="Arial" w:ascii="Cambria" w:hAnsi="Cambria"/>
          <w:bCs/>
          <w:vanish/>
          <w:sz w:val="24"/>
          <w:szCs w:val="24"/>
          <w:lang w:eastAsia="pl-PL"/>
        </w:rPr>
      </w:r>
    </w:p>
    <w:p>
      <w:pPr>
        <w:pStyle w:val="Kolorowalistaakcent11"/>
        <w:numPr>
          <w:ilvl w:val="1"/>
          <w:numId w:val="13"/>
        </w:numPr>
        <w:spacing w:lineRule="auto" w:line="276" w:before="0" w:after="0"/>
        <w:ind w:left="567" w:hanging="567"/>
        <w:contextualSpacing/>
        <w:rPr>
          <w:rFonts w:ascii="Cambria" w:hAnsi="Cambria" w:cs="Arial"/>
          <w:sz w:val="24"/>
          <w:szCs w:val="24"/>
        </w:rPr>
      </w:pPr>
      <w:r>
        <w:rPr>
          <w:rFonts w:cs="Arial" w:ascii="Cambria" w:hAnsi="Cambria"/>
          <w:sz w:val="24"/>
          <w:szCs w:val="24"/>
        </w:rPr>
        <w:t xml:space="preserve">O udzielenie zamówienia mogą ubiegać się Wykonawcy, którzy nie podlegają wykluczeniu oraz spełniają określone przez zamawiającego warunki udziału </w:t>
        <w:br/>
        <w:t>w postępowaniu.</w:t>
      </w:r>
    </w:p>
    <w:p>
      <w:pPr>
        <w:pStyle w:val="Kolorowalistaakcent11"/>
        <w:spacing w:lineRule="auto" w:line="276" w:before="0" w:after="0"/>
        <w:ind w:left="567" w:hanging="0"/>
        <w:contextualSpacing/>
        <w:rPr>
          <w:rFonts w:ascii="Cambria" w:hAnsi="Cambria" w:cs="Arial"/>
          <w:sz w:val="10"/>
          <w:szCs w:val="10"/>
        </w:rPr>
      </w:pPr>
      <w:r>
        <w:rPr>
          <w:rFonts w:cs="Arial" w:ascii="Cambria" w:hAnsi="Cambria"/>
          <w:sz w:val="10"/>
          <w:szCs w:val="10"/>
        </w:rPr>
      </w:r>
    </w:p>
    <w:p>
      <w:pPr>
        <w:pStyle w:val="Kolorowalistaakcent11"/>
        <w:numPr>
          <w:ilvl w:val="1"/>
          <w:numId w:val="13"/>
        </w:numPr>
        <w:spacing w:lineRule="auto" w:line="276" w:before="0" w:after="0"/>
        <w:ind w:left="567" w:hanging="567"/>
        <w:contextualSpacing/>
        <w:rPr>
          <w:rFonts w:ascii="Cambria" w:hAnsi="Cambria" w:cs="Arial"/>
          <w:b/>
          <w:b/>
          <w:sz w:val="24"/>
          <w:szCs w:val="24"/>
        </w:rPr>
      </w:pPr>
      <w:r>
        <w:rPr>
          <w:rFonts w:cs="Arial" w:ascii="Cambria" w:hAnsi="Cambria"/>
          <w:b/>
          <w:sz w:val="24"/>
          <w:szCs w:val="24"/>
        </w:rPr>
        <w:t xml:space="preserve">O udzielenie zamówienia mogą ubiegać się Wykonawcy, którzy </w:t>
      </w:r>
      <w:r>
        <w:rPr>
          <w:rFonts w:cs="Arial" w:ascii="Cambria" w:hAnsi="Cambria"/>
          <w:b/>
          <w:sz w:val="24"/>
          <w:szCs w:val="24"/>
          <w:u w:val="single"/>
        </w:rPr>
        <w:t>spełniają warunki dotyczące</w:t>
      </w:r>
      <w:r>
        <w:rPr>
          <w:rFonts w:cs="Arial" w:ascii="Cambria" w:hAnsi="Cambria"/>
          <w:b/>
          <w:sz w:val="24"/>
          <w:szCs w:val="24"/>
        </w:rPr>
        <w:t>:</w:t>
      </w:r>
    </w:p>
    <w:p>
      <w:pPr>
        <w:pStyle w:val="Kolorowalistaakcent11"/>
        <w:numPr>
          <w:ilvl w:val="2"/>
          <w:numId w:val="13"/>
        </w:numPr>
        <w:spacing w:lineRule="auto" w:line="276" w:before="0" w:after="0"/>
        <w:ind w:left="1276" w:hanging="709"/>
        <w:contextualSpacing/>
        <w:rPr>
          <w:rFonts w:ascii="Cambria" w:hAnsi="Cambria" w:cs="Arial"/>
          <w:b/>
          <w:b/>
          <w:sz w:val="24"/>
          <w:szCs w:val="24"/>
        </w:rPr>
      </w:pPr>
      <w:r>
        <w:rPr>
          <w:rFonts w:cs="Arial" w:ascii="Cambria" w:hAnsi="Cambria"/>
          <w:b/>
          <w:sz w:val="24"/>
          <w:szCs w:val="24"/>
        </w:rPr>
        <w:t>kompetencji lub uprawnień do prowadzenia określonej działalności zawodowej, o ile wynika to z odrębnych przepisów:</w:t>
      </w:r>
    </w:p>
    <w:p>
      <w:pPr>
        <w:pStyle w:val="Normal"/>
        <w:spacing w:lineRule="auto" w:line="276"/>
        <w:ind w:left="1083" w:firstLine="141"/>
        <w:jc w:val="both"/>
        <w:rPr>
          <w:rFonts w:ascii="Cambria" w:hAnsi="Cambria"/>
          <w:i/>
          <w:i/>
        </w:rPr>
      </w:pPr>
      <w:r>
        <w:rPr>
          <w:rFonts w:ascii="Cambria" w:hAnsi="Cambria"/>
          <w:i/>
        </w:rPr>
        <w:t>Zamawiający nie określa warunku w ww. zakresie.</w:t>
      </w:r>
    </w:p>
    <w:p>
      <w:pPr>
        <w:pStyle w:val="Normal"/>
        <w:spacing w:lineRule="auto" w:line="276"/>
        <w:ind w:left="1083" w:firstLine="141"/>
        <w:jc w:val="both"/>
        <w:rPr>
          <w:rFonts w:ascii="Cambria" w:hAnsi="Cambria"/>
          <w:i/>
          <w:i/>
          <w:sz w:val="10"/>
          <w:szCs w:val="10"/>
        </w:rPr>
      </w:pPr>
      <w:r>
        <w:rPr>
          <w:rFonts w:ascii="Cambria" w:hAnsi="Cambria"/>
          <w:i/>
          <w:sz w:val="10"/>
          <w:szCs w:val="10"/>
        </w:rPr>
      </w:r>
    </w:p>
    <w:p>
      <w:pPr>
        <w:pStyle w:val="Kolorowalistaakcent11"/>
        <w:numPr>
          <w:ilvl w:val="2"/>
          <w:numId w:val="13"/>
        </w:numPr>
        <w:spacing w:lineRule="auto" w:line="276" w:before="0" w:after="0"/>
        <w:ind w:left="1276" w:hanging="657"/>
        <w:contextualSpacing/>
        <w:rPr>
          <w:rFonts w:ascii="Cambria" w:hAnsi="Cambria" w:cs="Arial"/>
          <w:b/>
          <w:b/>
          <w:sz w:val="24"/>
          <w:szCs w:val="24"/>
        </w:rPr>
      </w:pPr>
      <w:r>
        <w:rPr>
          <w:rFonts w:cs="Arial" w:ascii="Cambria" w:hAnsi="Cambria"/>
          <w:b/>
          <w:sz w:val="24"/>
          <w:szCs w:val="24"/>
        </w:rPr>
        <w:t>sytuacja ekonomicznej lub finansowej.</w:t>
      </w:r>
    </w:p>
    <w:p>
      <w:pPr>
        <w:pStyle w:val="Normal"/>
        <w:spacing w:lineRule="auto" w:line="276"/>
        <w:ind w:left="567" w:firstLine="709"/>
        <w:rPr>
          <w:rFonts w:ascii="Cambria" w:hAnsi="Cambria"/>
          <w:i/>
          <w:i/>
        </w:rPr>
      </w:pPr>
      <w:r>
        <w:rPr>
          <w:rFonts w:ascii="Cambria" w:hAnsi="Cambria"/>
          <w:i/>
        </w:rPr>
        <w:t>Zamawiający nie określa warunku w ww. zakresie.</w:t>
      </w:r>
    </w:p>
    <w:p>
      <w:pPr>
        <w:pStyle w:val="Normal"/>
        <w:spacing w:lineRule="auto" w:line="276"/>
        <w:rPr>
          <w:rFonts w:ascii="Cambria" w:hAnsi="Cambria"/>
          <w:i/>
          <w:i/>
          <w:sz w:val="10"/>
          <w:szCs w:val="10"/>
        </w:rPr>
      </w:pPr>
      <w:r>
        <w:rPr>
          <w:rFonts w:ascii="Cambria" w:hAnsi="Cambria"/>
          <w:i/>
          <w:sz w:val="10"/>
          <w:szCs w:val="10"/>
        </w:rPr>
      </w:r>
    </w:p>
    <w:p>
      <w:pPr>
        <w:pStyle w:val="Kolorowalistaakcent11"/>
        <w:numPr>
          <w:ilvl w:val="2"/>
          <w:numId w:val="13"/>
        </w:numPr>
        <w:spacing w:lineRule="auto" w:line="276" w:before="0" w:after="0"/>
        <w:ind w:left="1276" w:hanging="709"/>
        <w:contextualSpacing/>
        <w:rPr>
          <w:rFonts w:ascii="Cambria" w:hAnsi="Cambria" w:cs="Arial"/>
          <w:b/>
          <w:b/>
          <w:sz w:val="24"/>
          <w:szCs w:val="24"/>
        </w:rPr>
      </w:pPr>
      <w:r>
        <w:rPr>
          <w:rFonts w:cs="Arial" w:ascii="Cambria" w:hAnsi="Cambria"/>
          <w:b/>
          <w:sz w:val="24"/>
          <w:szCs w:val="24"/>
        </w:rPr>
        <w:t>zdolności technicznej lub zawodowej.</w:t>
      </w:r>
    </w:p>
    <w:p>
      <w:pPr>
        <w:pStyle w:val="Kolorowalistaakcent11"/>
        <w:spacing w:lineRule="auto" w:line="276" w:before="0" w:after="0"/>
        <w:ind w:left="0" w:right="20" w:hanging="0"/>
        <w:contextualSpacing/>
        <w:rPr>
          <w:rFonts w:ascii="Cambria" w:hAnsi="Cambria"/>
          <w:sz w:val="10"/>
          <w:szCs w:val="10"/>
        </w:rPr>
      </w:pPr>
      <w:r>
        <w:rPr>
          <w:rFonts w:ascii="Cambria" w:hAnsi="Cambria"/>
          <w:sz w:val="10"/>
          <w:szCs w:val="10"/>
        </w:rPr>
      </w:r>
    </w:p>
    <w:p>
      <w:pPr>
        <w:pStyle w:val="Kolorowalistaakcent11"/>
        <w:spacing w:lineRule="auto" w:line="276" w:before="0" w:after="0"/>
        <w:ind w:left="1276" w:right="20" w:hanging="0"/>
        <w:contextualSpacing/>
        <w:rPr>
          <w:rFonts w:ascii="Cambria" w:hAnsi="Cambria"/>
          <w:i/>
          <w:i/>
          <w:sz w:val="24"/>
          <w:szCs w:val="24"/>
        </w:rPr>
      </w:pPr>
      <w:r>
        <w:rPr>
          <w:rFonts w:ascii="Cambria" w:hAnsi="Cambria"/>
          <w:i/>
          <w:sz w:val="24"/>
          <w:szCs w:val="24"/>
        </w:rPr>
        <w:t>Zamawiający nie określa warunku w ww. zakresie.</w:t>
      </w:r>
    </w:p>
    <w:p>
      <w:pPr>
        <w:pStyle w:val="Kolorowalistaakcent11"/>
        <w:spacing w:lineRule="auto" w:line="276" w:before="0" w:after="0"/>
        <w:ind w:left="0" w:right="20" w:hanging="0"/>
        <w:contextualSpacing/>
        <w:rPr>
          <w:rFonts w:ascii="Cambria" w:hAnsi="Cambria"/>
          <w:sz w:val="10"/>
          <w:szCs w:val="10"/>
        </w:rPr>
      </w:pPr>
      <w:r>
        <w:rPr>
          <w:rFonts w:ascii="Cambria" w:hAnsi="Cambria"/>
          <w:sz w:val="10"/>
          <w:szCs w:val="10"/>
        </w:rPr>
      </w:r>
    </w:p>
    <w:p>
      <w:pPr>
        <w:pStyle w:val="ListParagraph"/>
        <w:numPr>
          <w:ilvl w:val="1"/>
          <w:numId w:val="13"/>
        </w:numPr>
        <w:tabs>
          <w:tab w:val="left" w:pos="567" w:leader="none"/>
        </w:tabs>
        <w:spacing w:lineRule="auto" w:line="276"/>
        <w:ind w:left="567" w:right="20" w:hanging="567"/>
        <w:rPr>
          <w:rFonts w:ascii="Cambria" w:hAnsi="Cambria" w:eastAsia="Times New Roman"/>
          <w:sz w:val="24"/>
          <w:szCs w:val="24"/>
          <w:highlight w:val="white"/>
        </w:rPr>
      </w:pPr>
      <w:r>
        <w:rPr>
          <w:rFonts w:ascii="Cambria" w:hAnsi="Cambria"/>
          <w:sz w:val="24"/>
          <w:szCs w:val="24"/>
        </w:rPr>
        <w:t xml:space="preserve">Wykonawcy mogą wspólnie ubiegać się o udzielenie zamówienia. W takim przypadku wykonawcy ustanawiają pełnomocnika do reprezentowania ich </w:t>
        <w:br/>
        <w:t xml:space="preserve">w postępowaniu o udzielenie zamówienia albo reprezentowania w postępowaniu </w:t>
        <w:br/>
        <w:t>i zawarcia umowy w sprawie zamówienia publicznego. Pełnomocnictwo w formie pisemnej (oryginał lub kopia potwierdzona za zgodność z oryginałem przez notariusza) należy dołączyć do oferty.</w:t>
      </w:r>
    </w:p>
    <w:p>
      <w:pPr>
        <w:pStyle w:val="ListParagraph"/>
        <w:tabs>
          <w:tab w:val="left" w:pos="567" w:leader="none"/>
        </w:tabs>
        <w:spacing w:lineRule="auto" w:line="276"/>
        <w:ind w:left="567" w:right="20" w:hanging="0"/>
        <w:rPr>
          <w:rFonts w:ascii="Cambria" w:hAnsi="Cambria" w:eastAsia="Times New Roman"/>
          <w:sz w:val="24"/>
          <w:szCs w:val="24"/>
          <w:shd w:fill="FFFFFF" w:val="clear"/>
        </w:rPr>
      </w:pPr>
      <w:r>
        <w:rPr>
          <w:rFonts w:eastAsia="Times New Roman" w:ascii="Cambria" w:hAnsi="Cambria"/>
          <w:sz w:val="24"/>
          <w:szCs w:val="24"/>
          <w:shd w:fill="FFFFFF" w:val="clear"/>
        </w:rPr>
      </w:r>
    </w:p>
    <w:tbl>
      <w:tblPr>
        <w:tblW w:w="9068"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68"/>
      </w:tblGrid>
      <w:tr>
        <w:trPr/>
        <w:tc>
          <w:tcPr>
            <w:tcW w:w="9068"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7</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 xml:space="preserve">PODSTAWY WYKLUCZENIA Z POSTĘPOWANIA </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bCs/>
          <w:sz w:val="24"/>
          <w:szCs w:val="24"/>
          <w:lang w:eastAsia="pl-PL"/>
        </w:rPr>
      </w:pPr>
      <w:r>
        <w:rPr>
          <w:rFonts w:cs="Arial" w:ascii="Cambria" w:hAnsi="Cambria"/>
          <w:bCs/>
          <w:sz w:val="24"/>
          <w:szCs w:val="24"/>
          <w:lang w:eastAsia="pl-PL"/>
        </w:rPr>
      </w:r>
    </w:p>
    <w:p>
      <w:pPr>
        <w:pStyle w:val="Kolorowalistaakcent11"/>
        <w:numPr>
          <w:ilvl w:val="1"/>
          <w:numId w:val="14"/>
        </w:numPr>
        <w:tabs>
          <w:tab w:val="left" w:pos="567" w:leader="none"/>
        </w:tabs>
        <w:spacing w:lineRule="auto" w:line="276" w:before="0" w:after="0"/>
        <w:ind w:left="567" w:hanging="567"/>
        <w:contextualSpacing/>
        <w:rPr>
          <w:rFonts w:ascii="Cambria" w:hAnsi="Cambria" w:cs="Arial"/>
          <w:sz w:val="24"/>
          <w:szCs w:val="24"/>
        </w:rPr>
      </w:pPr>
      <w:r>
        <w:rPr>
          <w:rFonts w:cs="Arial" w:ascii="Cambria" w:hAnsi="Cambria"/>
          <w:sz w:val="24"/>
          <w:szCs w:val="24"/>
        </w:rPr>
        <w:t xml:space="preserve">Z postępowania o udzielenie zamówienia wyklucza się wykonawcę, w stosunku, do którego zachodzi którakolwiek z okoliczności, o których mowa w art. 24 ust. 1 pkt </w:t>
        <w:br/>
        <w:t>12–23 ustawy Pzp.</w:t>
      </w:r>
    </w:p>
    <w:p>
      <w:pPr>
        <w:pStyle w:val="Kolorowalistaakcent11"/>
        <w:numPr>
          <w:ilvl w:val="1"/>
          <w:numId w:val="14"/>
        </w:numPr>
        <w:tabs>
          <w:tab w:val="left" w:pos="567" w:leader="none"/>
        </w:tabs>
        <w:spacing w:lineRule="auto" w:line="276" w:before="0" w:after="0"/>
        <w:ind w:left="567" w:hanging="567"/>
        <w:contextualSpacing/>
        <w:rPr>
          <w:rFonts w:ascii="Cambria" w:hAnsi="Cambria" w:cs="Arial"/>
          <w:sz w:val="24"/>
          <w:szCs w:val="24"/>
        </w:rPr>
      </w:pPr>
      <w:r>
        <w:rPr>
          <w:rFonts w:cs="Arial" w:ascii="Cambria" w:hAnsi="Cambria"/>
          <w:b/>
          <w:sz w:val="24"/>
          <w:szCs w:val="24"/>
        </w:rPr>
        <w:t>Zamawiający</w:t>
      </w:r>
      <w:r>
        <w:rPr>
          <w:rFonts w:cs="Arial" w:ascii="Cambria" w:hAnsi="Cambria"/>
          <w:sz w:val="24"/>
          <w:szCs w:val="24"/>
        </w:rPr>
        <w:t xml:space="preserve"> </w:t>
      </w:r>
      <w:r>
        <w:rPr>
          <w:rFonts w:cs="Arial" w:ascii="Cambria" w:hAnsi="Cambria"/>
          <w:b/>
          <w:sz w:val="24"/>
          <w:szCs w:val="24"/>
          <w:u w:val="single"/>
        </w:rPr>
        <w:t>przewiduje</w:t>
      </w:r>
      <w:r>
        <w:rPr>
          <w:rFonts w:cs="Arial" w:ascii="Cambria" w:hAnsi="Cambria"/>
          <w:sz w:val="24"/>
          <w:szCs w:val="24"/>
        </w:rPr>
        <w:t xml:space="preserve"> </w:t>
      </w:r>
      <w:r>
        <w:rPr>
          <w:rFonts w:cs="Arial" w:ascii="Cambria" w:hAnsi="Cambria"/>
          <w:b/>
          <w:sz w:val="24"/>
          <w:szCs w:val="24"/>
        </w:rPr>
        <w:t>podstawy wykluczenia wskazane w art. 24 ust. 5 pkt 1, 2, 4 i 8 ustawy Pzp.</w:t>
      </w:r>
    </w:p>
    <w:p>
      <w:pPr>
        <w:pStyle w:val="Kolorowalistaakcent11"/>
        <w:numPr>
          <w:ilvl w:val="1"/>
          <w:numId w:val="14"/>
        </w:numPr>
        <w:tabs>
          <w:tab w:val="left" w:pos="567" w:leader="none"/>
        </w:tabs>
        <w:spacing w:lineRule="auto" w:line="276" w:before="0" w:after="0"/>
        <w:ind w:left="567" w:hanging="567"/>
        <w:contextualSpacing/>
        <w:rPr>
          <w:rFonts w:ascii="Cambria" w:hAnsi="Cambria" w:cs="Arial"/>
          <w:sz w:val="24"/>
          <w:szCs w:val="24"/>
        </w:rPr>
      </w:pPr>
      <w:r>
        <w:rPr>
          <w:rFonts w:cs="Arial" w:ascii="Cambria" w:hAnsi="Cambria"/>
          <w:sz w:val="24"/>
          <w:szCs w:val="24"/>
        </w:rPr>
        <w:t>Wykluczenie wykonawcy następuje zgodnie z art. 24 ust. 7 ustawy Pzp.</w:t>
      </w:r>
    </w:p>
    <w:p>
      <w:pPr>
        <w:pStyle w:val="Kolorowalistaakcent11"/>
        <w:numPr>
          <w:ilvl w:val="1"/>
          <w:numId w:val="14"/>
        </w:numPr>
        <w:tabs>
          <w:tab w:val="left" w:pos="567" w:leader="none"/>
        </w:tabs>
        <w:spacing w:lineRule="auto" w:line="276"/>
        <w:ind w:left="567" w:hanging="567"/>
        <w:rPr>
          <w:rFonts w:ascii="Cambria" w:hAnsi="Cambria"/>
          <w:sz w:val="24"/>
          <w:szCs w:val="24"/>
        </w:rPr>
      </w:pPr>
      <w:r>
        <w:rPr>
          <w:rFonts w:ascii="Cambria" w:hAnsi="Cambria"/>
          <w:sz w:val="24"/>
          <w:szCs w:val="24"/>
        </w:rPr>
        <w:t xml:space="preserve">Wykonawca, który podlega wykluczeniu na podstawie art. 24 ust. 1 pkt 13 i 14 oraz pkt 16–20, a także art. 24 ust. 5 pkt 1, 2,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Kolorowalistaakcent11"/>
        <w:numPr>
          <w:ilvl w:val="1"/>
          <w:numId w:val="14"/>
        </w:numPr>
        <w:tabs>
          <w:tab w:val="left" w:pos="567" w:leader="none"/>
        </w:tabs>
        <w:spacing w:lineRule="auto" w:line="276" w:before="0" w:after="0"/>
        <w:ind w:left="567" w:hanging="567"/>
        <w:contextualSpacing/>
        <w:rPr>
          <w:rFonts w:ascii="Cambria" w:hAnsi="Cambria" w:cs="Arial"/>
          <w:sz w:val="24"/>
          <w:szCs w:val="24"/>
        </w:rPr>
      </w:pPr>
      <w:r>
        <w:rPr>
          <w:rFonts w:cs="Arial" w:ascii="Cambria" w:hAnsi="Cambria"/>
          <w:sz w:val="24"/>
          <w:szCs w:val="24"/>
        </w:rPr>
        <w:t xml:space="preserve">Wykonawca nie podlega wykluczeniu, jeżeli Zamawiający, uwzględniając wagę </w:t>
        <w:br/>
        <w:t>i szczególne okoliczności czynu wykonawcy, uzna za wystarczające dowody przedstawione na podstawie pkt. 7.4 SIWZ.</w:t>
      </w:r>
    </w:p>
    <w:p>
      <w:pPr>
        <w:pStyle w:val="Kolorowalistaakcent11"/>
        <w:numPr>
          <w:ilvl w:val="1"/>
          <w:numId w:val="14"/>
        </w:numPr>
        <w:tabs>
          <w:tab w:val="left" w:pos="567" w:leader="none"/>
        </w:tabs>
        <w:spacing w:lineRule="auto" w:line="276" w:before="0" w:after="0"/>
        <w:ind w:left="567" w:hanging="567"/>
        <w:contextualSpacing/>
        <w:rPr>
          <w:rFonts w:ascii="Cambria" w:hAnsi="Cambria" w:cs="Arial"/>
          <w:sz w:val="24"/>
          <w:szCs w:val="24"/>
        </w:rPr>
      </w:pPr>
      <w:r>
        <w:rPr>
          <w:rFonts w:ascii="Cambria" w:hAnsi="Cambria"/>
          <w:sz w:val="24"/>
          <w:szCs w:val="24"/>
        </w:rPr>
        <w:t xml:space="preserve">Zamawiający może wykluczyć wykonawcę na każdym etapie postępowania </w:t>
        <w:br/>
        <w:t>(art. 24 ust. 12 ustawy).</w:t>
      </w:r>
    </w:p>
    <w:p>
      <w:pPr>
        <w:pStyle w:val="Kolorowalistaakcent11"/>
        <w:numPr>
          <w:ilvl w:val="1"/>
          <w:numId w:val="14"/>
        </w:numPr>
        <w:tabs>
          <w:tab w:val="left" w:pos="567" w:leader="none"/>
        </w:tabs>
        <w:spacing w:lineRule="auto" w:line="276" w:before="0" w:after="0"/>
        <w:ind w:left="567" w:hanging="567"/>
        <w:contextualSpacing/>
        <w:rPr>
          <w:rFonts w:ascii="Cambria" w:hAnsi="Cambria" w:cs="Arial"/>
          <w:sz w:val="24"/>
          <w:szCs w:val="24"/>
        </w:rPr>
      </w:pPr>
      <w:r>
        <w:rPr>
          <w:rFonts w:ascii="Cambria" w:hAnsi="Cambria"/>
          <w:i/>
          <w:sz w:val="24"/>
          <w:szCs w:val="24"/>
        </w:rPr>
        <w:t xml:space="preserve">Sposób wykazania braku podstaw wykluczenia wskazano w rozdziale </w:t>
        <w:br/>
        <w:t>8 SIWZ</w:t>
      </w:r>
      <w:r>
        <w:rPr>
          <w:rFonts w:ascii="Cambria" w:hAnsi="Cambria"/>
          <w:sz w:val="24"/>
          <w:szCs w:val="24"/>
        </w:rPr>
        <w:t>.</w:t>
      </w:r>
    </w:p>
    <w:p>
      <w:pPr>
        <w:pStyle w:val="Kolorowalistaakcent11"/>
        <w:tabs>
          <w:tab w:val="left" w:pos="567" w:leader="none"/>
        </w:tabs>
        <w:spacing w:lineRule="auto" w:line="276" w:before="0" w:after="0"/>
        <w:ind w:left="567" w:hanging="0"/>
        <w:contextualSpacing/>
        <w:rPr>
          <w:rFonts w:ascii="Cambria" w:hAnsi="Cambria" w:cs="Arial"/>
          <w:sz w:val="10"/>
          <w:szCs w:val="10"/>
        </w:rPr>
      </w:pPr>
      <w:r>
        <w:rPr>
          <w:rFonts w:cs="Arial" w:ascii="Cambria" w:hAnsi="Cambria"/>
          <w:sz w:val="10"/>
          <w:szCs w:val="10"/>
        </w:rPr>
      </w:r>
    </w:p>
    <w:tbl>
      <w:tblPr>
        <w:tblW w:w="9060"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4a0"/>
      </w:tblPr>
      <w:tblGrid>
        <w:gridCol w:w="9060"/>
      </w:tblGrid>
      <w:tr>
        <w:trPr/>
        <w:tc>
          <w:tcPr>
            <w:tcW w:w="9060"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8</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 xml:space="preserve">WYKAZ OŚWIADCZEŃ LUB DOKUMENTÓW, JAKIE MAJĄ </w:t>
              <w:br/>
              <w:t>ZŁOŻYĆ WYKONAWCY W CELU POTWIERDZENIA SPEŁNIANIA WARUNKÓW UDZIAŁU W POSTĘPOWANIU ORAZ NIEPODLEGANIA WYKLUCZENIU Z POSTĘPOWANIA</w:t>
            </w:r>
          </w:p>
        </w:tc>
      </w:tr>
    </w:tbl>
    <w:p>
      <w:pPr>
        <w:pStyle w:val="Normal"/>
        <w:spacing w:lineRule="auto" w:line="276"/>
        <w:ind w:left="993" w:hanging="0"/>
        <w:rPr>
          <w:rFonts w:ascii="Cambria" w:hAnsi="Cambria" w:cs="Arial"/>
        </w:rPr>
      </w:pPr>
      <w:r>
        <w:rPr>
          <w:rFonts w:cs="Arial" w:ascii="Cambria" w:hAnsi="Cambria"/>
        </w:rPr>
      </w:r>
    </w:p>
    <w:p>
      <w:pPr>
        <w:pStyle w:val="Normal"/>
        <w:numPr>
          <w:ilvl w:val="0"/>
          <w:numId w:val="13"/>
        </w:numPr>
        <w:spacing w:lineRule="auto" w:line="276" w:before="0" w:after="0"/>
        <w:contextualSpacing/>
        <w:jc w:val="both"/>
        <w:rPr>
          <w:rFonts w:ascii="Cambria" w:hAnsi="Cambria" w:cs="Arial"/>
          <w:vanish/>
        </w:rPr>
      </w:pPr>
      <w:r>
        <w:rPr>
          <w:rFonts w:cs="Arial" w:ascii="Cambria" w:hAnsi="Cambria"/>
          <w:vanish/>
        </w:rPr>
      </w:r>
    </w:p>
    <w:p>
      <w:pPr>
        <w:pStyle w:val="ListParagraph"/>
        <w:numPr>
          <w:ilvl w:val="0"/>
          <w:numId w:val="2"/>
        </w:numPr>
        <w:spacing w:lineRule="auto" w:line="276" w:before="0" w:after="0"/>
        <w:contextualSpacing/>
        <w:rPr>
          <w:rFonts w:ascii="Cambria" w:hAnsi="Cambria" w:cs="Arial"/>
          <w:vanish/>
          <w:sz w:val="24"/>
          <w:szCs w:val="24"/>
        </w:rPr>
      </w:pPr>
      <w:r>
        <w:rPr>
          <w:rFonts w:cs="Arial" w:ascii="Cambria" w:hAnsi="Cambria"/>
          <w:vanish/>
          <w:sz w:val="24"/>
          <w:szCs w:val="24"/>
        </w:rPr>
      </w:r>
    </w:p>
    <w:p>
      <w:pPr>
        <w:pStyle w:val="ListParagraph"/>
        <w:numPr>
          <w:ilvl w:val="1"/>
          <w:numId w:val="29"/>
        </w:numPr>
        <w:tabs>
          <w:tab w:val="left" w:pos="0" w:leader="none"/>
        </w:tabs>
        <w:spacing w:lineRule="auto" w:line="276"/>
        <w:ind w:left="567" w:hanging="567"/>
        <w:rPr>
          <w:rFonts w:ascii="Cambria" w:hAnsi="Cambria"/>
          <w:b/>
          <w:b/>
          <w:sz w:val="24"/>
          <w:szCs w:val="24"/>
        </w:rPr>
      </w:pPr>
      <w:r>
        <w:rPr>
          <w:rFonts w:ascii="Cambria" w:hAnsi="Cambria"/>
          <w:b/>
          <w:sz w:val="24"/>
          <w:szCs w:val="24"/>
        </w:rPr>
        <w:t xml:space="preserve">Dokumenty składane </w:t>
      </w:r>
      <w:r>
        <w:rPr>
          <w:rFonts w:ascii="Cambria" w:hAnsi="Cambria"/>
          <w:b/>
          <w:sz w:val="24"/>
          <w:szCs w:val="24"/>
          <w:u w:val="single"/>
        </w:rPr>
        <w:t>wraz z ofertą</w:t>
      </w:r>
      <w:r>
        <w:rPr>
          <w:rFonts w:ascii="Cambria" w:hAnsi="Cambria"/>
          <w:b/>
          <w:sz w:val="24"/>
          <w:szCs w:val="24"/>
        </w:rPr>
        <w:t xml:space="preserve"> przez </w:t>
      </w:r>
      <w:r>
        <w:rPr>
          <w:rFonts w:ascii="Cambria" w:hAnsi="Cambria"/>
          <w:b/>
          <w:sz w:val="24"/>
          <w:szCs w:val="24"/>
          <w:u w:val="single"/>
        </w:rPr>
        <w:t>wszystkich Wykonawców:</w:t>
      </w:r>
    </w:p>
    <w:p>
      <w:pPr>
        <w:pStyle w:val="ListParagraph"/>
        <w:tabs>
          <w:tab w:val="left" w:pos="0" w:leader="none"/>
        </w:tabs>
        <w:spacing w:lineRule="auto" w:line="276" w:before="0" w:after="0"/>
        <w:ind w:left="567" w:hanging="0"/>
        <w:contextualSpacing/>
        <w:jc w:val="left"/>
        <w:rPr>
          <w:rFonts w:ascii="Cambria" w:hAnsi="Cambria"/>
          <w:b/>
          <w:b/>
          <w:sz w:val="10"/>
          <w:szCs w:val="10"/>
        </w:rPr>
      </w:pPr>
      <w:r>
        <w:rPr>
          <w:rFonts w:ascii="Cambria" w:hAnsi="Cambria"/>
          <w:b/>
          <w:sz w:val="10"/>
          <w:szCs w:val="10"/>
        </w:rPr>
      </w:r>
    </w:p>
    <w:p>
      <w:pPr>
        <w:pStyle w:val="ListParagraph"/>
        <w:numPr>
          <w:ilvl w:val="2"/>
          <w:numId w:val="29"/>
        </w:numPr>
        <w:tabs>
          <w:tab w:val="left" w:pos="0" w:leader="none"/>
        </w:tabs>
        <w:spacing w:lineRule="auto" w:line="276" w:before="0" w:after="120"/>
        <w:ind w:left="1224" w:hanging="657"/>
        <w:contextualSpacing/>
        <w:rPr>
          <w:rFonts w:ascii="Cambria" w:hAnsi="Cambria"/>
          <w:sz w:val="24"/>
          <w:szCs w:val="24"/>
        </w:rPr>
      </w:pPr>
      <w:r>
        <w:rPr>
          <w:rFonts w:ascii="Cambria" w:hAnsi="Cambria"/>
          <w:sz w:val="24"/>
          <w:szCs w:val="24"/>
        </w:rPr>
        <w:t xml:space="preserve">W celu wykazania braku podstaw do wykluczenia, o którym mowa w rozdziale 7 SIWZ  Wykonawcy muszą złożyć wraz z ofertą </w:t>
      </w:r>
      <w:r>
        <w:rPr>
          <w:rFonts w:ascii="Cambria" w:hAnsi="Cambria"/>
          <w:b/>
          <w:sz w:val="24"/>
          <w:szCs w:val="24"/>
        </w:rPr>
        <w:t>oświadczenia</w:t>
      </w:r>
      <w:r>
        <w:rPr>
          <w:rFonts w:ascii="Cambria" w:hAnsi="Cambria"/>
          <w:sz w:val="24"/>
          <w:szCs w:val="24"/>
        </w:rPr>
        <w:t xml:space="preserve"> </w:t>
      </w:r>
      <w:r>
        <w:rPr>
          <w:rFonts w:ascii="Cambria" w:hAnsi="Cambria"/>
          <w:b/>
          <w:sz w:val="24"/>
          <w:szCs w:val="24"/>
          <w:u w:val="single"/>
        </w:rPr>
        <w:t>(aktualne na dzień składania ofert)</w:t>
      </w:r>
      <w:r>
        <w:rPr>
          <w:rFonts w:ascii="Cambria" w:hAnsi="Cambria"/>
          <w:sz w:val="24"/>
          <w:szCs w:val="24"/>
          <w:u w:val="single"/>
        </w:rPr>
        <w:t xml:space="preserve"> </w:t>
      </w:r>
      <w:r>
        <w:rPr>
          <w:rFonts w:ascii="Cambria" w:hAnsi="Cambria"/>
          <w:sz w:val="24"/>
          <w:szCs w:val="24"/>
        </w:rPr>
        <w:t xml:space="preserve">w zakresie wskazanym w załączniku Nr 4 do SIWZ. Informacje zawarte w oświadczeniach będą stanowić wstępne potwierdzenie, że wykonawca nie podlega wykluczeniu z postępowania. Oświadczenia te Wykonawca składa zgodnie ze wzorem stanowiącym </w:t>
      </w:r>
      <w:r>
        <w:rPr>
          <w:rFonts w:ascii="Cambria" w:hAnsi="Cambria"/>
          <w:b/>
          <w:sz w:val="24"/>
          <w:szCs w:val="24"/>
        </w:rPr>
        <w:t>Załącznik Nr 4 do SIWZ</w:t>
      </w:r>
      <w:r>
        <w:rPr>
          <w:rFonts w:ascii="Cambria" w:hAnsi="Cambria"/>
          <w:sz w:val="24"/>
          <w:szCs w:val="24"/>
        </w:rPr>
        <w:t>.</w:t>
      </w:r>
    </w:p>
    <w:p>
      <w:pPr>
        <w:pStyle w:val="Teksttreci11"/>
        <w:shd w:val="clear" w:color="auto" w:fill="auto"/>
        <w:tabs>
          <w:tab w:val="left" w:pos="709" w:leader="none"/>
        </w:tabs>
        <w:spacing w:lineRule="auto" w:line="276" w:before="0" w:after="0"/>
        <w:ind w:right="20" w:hanging="0"/>
        <w:jc w:val="both"/>
        <w:rPr>
          <w:rFonts w:ascii="Cambria" w:hAnsi="Cambria"/>
          <w:b/>
          <w:b/>
          <w:sz w:val="10"/>
          <w:szCs w:val="10"/>
        </w:rPr>
      </w:pPr>
      <w:r>
        <w:rPr>
          <w:rFonts w:ascii="Cambria" w:hAnsi="Cambria"/>
          <w:b/>
          <w:sz w:val="10"/>
          <w:szCs w:val="10"/>
        </w:rPr>
      </w:r>
    </w:p>
    <w:p>
      <w:pPr>
        <w:pStyle w:val="ListParagraph"/>
        <w:numPr>
          <w:ilvl w:val="1"/>
          <w:numId w:val="29"/>
        </w:numPr>
        <w:tabs>
          <w:tab w:val="left" w:pos="0" w:leader="none"/>
        </w:tabs>
        <w:spacing w:lineRule="auto" w:line="276" w:before="0" w:after="0"/>
        <w:ind w:left="567" w:hanging="567"/>
        <w:contextualSpacing/>
        <w:rPr>
          <w:rFonts w:ascii="Cambria" w:hAnsi="Cambria"/>
          <w:b/>
          <w:b/>
          <w:sz w:val="24"/>
          <w:szCs w:val="24"/>
        </w:rPr>
      </w:pPr>
      <w:r>
        <w:rPr>
          <w:rFonts w:ascii="Cambria" w:hAnsi="Cambria"/>
          <w:b/>
          <w:sz w:val="24"/>
          <w:szCs w:val="24"/>
          <w:u w:val="single"/>
        </w:rPr>
        <w:t>Dokumenty składane po otwarciu ofert bez wezwania zamawiającego przez wszystkich wykonawców:</w:t>
      </w:r>
    </w:p>
    <w:p>
      <w:pPr>
        <w:pStyle w:val="Teksttreci11"/>
        <w:shd w:val="clear" w:color="auto" w:fill="auto"/>
        <w:tabs>
          <w:tab w:val="left" w:pos="709" w:leader="none"/>
        </w:tabs>
        <w:spacing w:lineRule="auto" w:line="276" w:before="0" w:after="0"/>
        <w:ind w:left="360" w:hanging="0"/>
        <w:rPr>
          <w:rFonts w:ascii="Cambria" w:hAnsi="Cambria"/>
          <w:b/>
          <w:b/>
          <w:color w:val="C00000"/>
          <w:sz w:val="10"/>
          <w:szCs w:val="10"/>
          <w:u w:val="single"/>
        </w:rPr>
      </w:pPr>
      <w:r>
        <w:rPr>
          <w:rFonts w:ascii="Cambria" w:hAnsi="Cambria"/>
          <w:b/>
          <w:color w:val="C00000"/>
          <w:sz w:val="10"/>
          <w:szCs w:val="10"/>
          <w:u w:val="single"/>
        </w:rPr>
      </w:r>
    </w:p>
    <w:p>
      <w:pPr>
        <w:pStyle w:val="Teksttreci11"/>
        <w:shd w:val="clear" w:color="auto" w:fill="auto"/>
        <w:tabs>
          <w:tab w:val="left" w:pos="709" w:leader="none"/>
        </w:tabs>
        <w:spacing w:lineRule="auto" w:line="276" w:before="0" w:after="0"/>
        <w:ind w:left="360" w:hanging="0"/>
        <w:rPr>
          <w:rFonts w:ascii="Cambria" w:hAnsi="Cambria"/>
          <w:b/>
          <w:b/>
          <w:i/>
          <w:i/>
          <w:color w:val="0070C0"/>
          <w:sz w:val="22"/>
          <w:szCs w:val="22"/>
          <w:u w:val="single"/>
        </w:rPr>
      </w:pPr>
      <w:r>
        <w:rPr>
          <w:rFonts w:ascii="Cambria" w:hAnsi="Cambria"/>
          <w:i/>
          <w:color w:val="0070C0"/>
          <w:sz w:val="22"/>
          <w:szCs w:val="22"/>
        </w:rPr>
        <w:tab/>
      </w:r>
      <w:r>
        <w:rPr>
          <w:rFonts w:ascii="Cambria" w:hAnsi="Cambria"/>
          <w:b/>
          <w:i/>
          <w:color w:val="0070C0"/>
          <w:sz w:val="22"/>
          <w:szCs w:val="22"/>
          <w:u w:val="single"/>
        </w:rPr>
        <w:t>(PROSIMY NIE SKŁADAĆ TYCH DOKUMENTÓW WRAZ Z OFERTĄ!)</w:t>
      </w:r>
    </w:p>
    <w:p>
      <w:pPr>
        <w:pStyle w:val="Teksttreci11"/>
        <w:shd w:val="clear" w:color="auto" w:fill="auto"/>
        <w:tabs>
          <w:tab w:val="left" w:pos="709" w:leader="none"/>
        </w:tabs>
        <w:spacing w:lineRule="auto" w:line="276" w:before="0" w:after="0"/>
        <w:ind w:left="360" w:hanging="0"/>
        <w:rPr>
          <w:rFonts w:ascii="Cambria" w:hAnsi="Cambria"/>
          <w:b/>
          <w:b/>
          <w:i/>
          <w:i/>
          <w:color w:val="00B050"/>
          <w:sz w:val="10"/>
          <w:szCs w:val="10"/>
          <w:u w:val="single"/>
        </w:rPr>
      </w:pPr>
      <w:r>
        <w:rPr>
          <w:rFonts w:ascii="Cambria" w:hAnsi="Cambria"/>
          <w:b/>
          <w:i/>
          <w:color w:val="00B050"/>
          <w:sz w:val="10"/>
          <w:szCs w:val="10"/>
          <w:u w:val="single"/>
        </w:rPr>
      </w:r>
    </w:p>
    <w:p>
      <w:pPr>
        <w:pStyle w:val="ListParagraph"/>
        <w:numPr>
          <w:ilvl w:val="2"/>
          <w:numId w:val="29"/>
        </w:numPr>
        <w:tabs>
          <w:tab w:val="left" w:pos="0" w:leader="none"/>
        </w:tabs>
        <w:spacing w:lineRule="auto" w:line="276" w:before="0" w:after="0"/>
        <w:ind w:left="1224" w:hanging="657"/>
        <w:contextualSpacing/>
        <w:rPr>
          <w:rFonts w:ascii="Cambria" w:hAnsi="Cambria"/>
          <w:b/>
          <w:b/>
          <w:sz w:val="24"/>
          <w:szCs w:val="24"/>
        </w:rPr>
      </w:pPr>
      <w:r>
        <w:rPr>
          <w:rFonts w:ascii="Cambria" w:hAnsi="Cambria"/>
          <w:sz w:val="24"/>
          <w:szCs w:val="24"/>
        </w:rPr>
        <w:t>Wykonawca</w:t>
      </w:r>
      <w:r>
        <w:rPr>
          <w:rStyle w:val="TeksttreciPogrubienie6"/>
          <w:rFonts w:ascii="Cambria" w:hAnsi="Cambria"/>
          <w:sz w:val="24"/>
          <w:szCs w:val="24"/>
        </w:rPr>
        <w:t xml:space="preserve"> w terminie 3 dni od dnia zamieszczenia na stronie internetowej informacji,</w:t>
      </w:r>
      <w:r>
        <w:rPr>
          <w:rFonts w:ascii="Cambria" w:hAnsi="Cambria"/>
          <w:sz w:val="24"/>
          <w:szCs w:val="24"/>
        </w:rPr>
        <w:t xml:space="preserve"> o której mowa w art. 86 ust. 5 ustawy Pzp, </w:t>
        <w:br/>
        <w:t xml:space="preserve">jest zobowiązany do przekazania Zamawiającemu </w:t>
      </w:r>
      <w:r>
        <w:rPr>
          <w:rFonts w:ascii="Cambria" w:hAnsi="Cambria"/>
          <w:sz w:val="24"/>
          <w:szCs w:val="24"/>
          <w:u w:val="single"/>
        </w:rPr>
        <w:t xml:space="preserve">oświadczenia </w:t>
        <w:br/>
        <w:t>o przynależności lub braku przynależności do tej samej grupy kapitałowej</w:t>
      </w:r>
      <w:r>
        <w:rPr>
          <w:rFonts w:ascii="Cambria" w:hAnsi="Cambria"/>
          <w:sz w:val="24"/>
          <w:szCs w:val="24"/>
        </w:rPr>
        <w:t xml:space="preserve">, </w:t>
        <w:br/>
        <w:t xml:space="preserve">o której mowa w art. 24 ust. 1 pkt 23 ustawy Pzp </w:t>
      </w:r>
      <w:r>
        <w:rPr>
          <w:rFonts w:ascii="Cambria" w:hAnsi="Cambria"/>
          <w:b/>
          <w:sz w:val="24"/>
          <w:szCs w:val="24"/>
        </w:rPr>
        <w:t>z podmiotami, które złożyły oferty w postępowaniu</w:t>
      </w:r>
      <w:r>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Pr>
          <w:rFonts w:ascii="Cambria" w:hAnsi="Cambria"/>
          <w:b/>
          <w:sz w:val="24"/>
          <w:szCs w:val="24"/>
        </w:rPr>
        <w:t>Wzór oświadczenia stanowi Załącznik Nr 5 do SIWZ</w:t>
      </w:r>
      <w:r>
        <w:rPr>
          <w:rFonts w:ascii="Cambria" w:hAnsi="Cambria"/>
          <w:sz w:val="24"/>
          <w:szCs w:val="24"/>
        </w:rPr>
        <w:t>.</w:t>
      </w:r>
    </w:p>
    <w:p>
      <w:pPr>
        <w:pStyle w:val="Teksttreci11"/>
        <w:shd w:val="clear" w:color="auto" w:fill="auto"/>
        <w:tabs>
          <w:tab w:val="left" w:pos="709" w:leader="none"/>
        </w:tabs>
        <w:spacing w:lineRule="auto" w:line="276" w:before="0" w:after="0"/>
        <w:ind w:right="20" w:hanging="0"/>
        <w:jc w:val="both"/>
        <w:rPr>
          <w:rFonts w:ascii="Cambria" w:hAnsi="Cambria"/>
          <w:b/>
          <w:b/>
          <w:sz w:val="10"/>
          <w:szCs w:val="10"/>
        </w:rPr>
      </w:pPr>
      <w:r>
        <w:rPr>
          <w:rFonts w:ascii="Cambria" w:hAnsi="Cambria"/>
          <w:b/>
          <w:sz w:val="10"/>
          <w:szCs w:val="10"/>
        </w:rPr>
      </w:r>
    </w:p>
    <w:p>
      <w:pPr>
        <w:pStyle w:val="Normal"/>
        <w:spacing w:lineRule="auto" w:line="276" w:before="20" w:after="40"/>
        <w:ind w:left="1560" w:hanging="0"/>
        <w:contextualSpacing/>
        <w:jc w:val="both"/>
        <w:rPr>
          <w:rFonts w:ascii="Cambria" w:hAnsi="Cambria" w:cs="Arial"/>
          <w:sz w:val="10"/>
          <w:szCs w:val="10"/>
        </w:rPr>
      </w:pPr>
      <w:r>
        <w:rPr>
          <w:rFonts w:cs="Arial" w:ascii="Cambria" w:hAnsi="Cambria"/>
          <w:sz w:val="10"/>
          <w:szCs w:val="10"/>
        </w:rPr>
      </w:r>
    </w:p>
    <w:p>
      <w:pPr>
        <w:pStyle w:val="Teksttreci11"/>
        <w:numPr>
          <w:ilvl w:val="2"/>
          <w:numId w:val="29"/>
        </w:numPr>
        <w:shd w:val="clear" w:color="auto" w:fill="auto"/>
        <w:spacing w:lineRule="auto" w:line="276" w:before="0" w:after="0"/>
        <w:ind w:left="1276" w:right="20" w:hanging="709"/>
        <w:jc w:val="both"/>
        <w:rPr>
          <w:rFonts w:ascii="Cambria" w:hAnsi="Cambria"/>
          <w:sz w:val="24"/>
          <w:szCs w:val="24"/>
        </w:rPr>
      </w:pPr>
      <w:r>
        <w:rPr>
          <w:rFonts w:cs="Verdana" w:ascii="Cambria" w:hAnsi="Cambria"/>
          <w:b/>
          <w:sz w:val="24"/>
          <w:szCs w:val="24"/>
        </w:rPr>
        <w:t xml:space="preserve">Zamawiający </w:t>
      </w:r>
      <w:r>
        <w:rPr>
          <w:rFonts w:cs="Verdana" w:ascii="Cambria" w:hAnsi="Cambria"/>
          <w:b/>
          <w:sz w:val="24"/>
          <w:szCs w:val="24"/>
          <w:u w:val="single"/>
        </w:rPr>
        <w:t>nie żąda</w:t>
      </w:r>
      <w:r>
        <w:rPr>
          <w:rFonts w:cs="Verdana" w:ascii="Cambria" w:hAnsi="Cambria"/>
          <w:b/>
          <w:sz w:val="24"/>
          <w:szCs w:val="24"/>
        </w:rPr>
        <w:t xml:space="preserve"> dokumentów potwierdzających brak podstaw do wykluczenia z postępowania.</w:t>
      </w:r>
    </w:p>
    <w:p>
      <w:pPr>
        <w:pStyle w:val="Teksttreci11"/>
        <w:shd w:val="clear" w:color="auto" w:fill="auto"/>
        <w:tabs>
          <w:tab w:val="left" w:pos="709" w:leader="none"/>
        </w:tabs>
        <w:spacing w:lineRule="auto" w:line="276" w:before="0" w:after="0"/>
        <w:ind w:left="567" w:firstLine="709"/>
        <w:rPr>
          <w:rFonts w:ascii="Cambria" w:hAnsi="Cambria"/>
          <w:b/>
          <w:b/>
          <w:i/>
          <w:i/>
          <w:color w:val="00B050"/>
          <w:sz w:val="10"/>
          <w:szCs w:val="10"/>
          <w:u w:val="single"/>
        </w:rPr>
      </w:pPr>
      <w:r>
        <w:rPr>
          <w:rFonts w:ascii="Cambria" w:hAnsi="Cambria"/>
          <w:b/>
          <w:i/>
          <w:color w:val="00B050"/>
          <w:sz w:val="10"/>
          <w:szCs w:val="10"/>
          <w:u w:val="single"/>
        </w:rPr>
      </w:r>
    </w:p>
    <w:p>
      <w:pPr>
        <w:pStyle w:val="Normal"/>
        <w:spacing w:lineRule="auto" w:line="276"/>
        <w:ind w:left="1276" w:hanging="0"/>
        <w:jc w:val="both"/>
        <w:rPr>
          <w:rFonts w:ascii="Cambria" w:hAnsi="Cambria" w:cs="Calibri"/>
          <w:i/>
          <w:i/>
          <w:color w:val="000000"/>
          <w:sz w:val="10"/>
          <w:szCs w:val="10"/>
        </w:rPr>
      </w:pPr>
      <w:r>
        <w:rPr>
          <w:rFonts w:cs="Calibri" w:ascii="Cambria" w:hAnsi="Cambria"/>
          <w:i/>
          <w:color w:val="000000"/>
          <w:sz w:val="10"/>
          <w:szCs w:val="10"/>
        </w:rPr>
      </w:r>
    </w:p>
    <w:p>
      <w:pPr>
        <w:pStyle w:val="Teksttreci11"/>
        <w:numPr>
          <w:ilvl w:val="1"/>
          <w:numId w:val="29"/>
        </w:numPr>
        <w:shd w:val="clear" w:color="auto" w:fill="auto"/>
        <w:spacing w:lineRule="auto" w:line="276" w:before="0" w:after="0"/>
        <w:ind w:left="720" w:right="20" w:hanging="720"/>
        <w:jc w:val="both"/>
        <w:rPr>
          <w:rFonts w:ascii="Cambria" w:hAnsi="Cambria"/>
          <w:sz w:val="24"/>
          <w:szCs w:val="24"/>
        </w:rPr>
      </w:pPr>
      <w:r>
        <w:rPr>
          <w:rFonts w:ascii="Cambria" w:hAnsi="Cambria"/>
          <w:sz w:val="24"/>
          <w:szCs w:val="24"/>
        </w:rPr>
        <w:t>Jeżeli Wykonawca nie złoży oświadczeń, o których mowa w 8.1 i 8.2 SIWZ, oświadczenia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pPr>
        <w:pStyle w:val="Teksttreci11"/>
        <w:numPr>
          <w:ilvl w:val="1"/>
          <w:numId w:val="29"/>
        </w:numPr>
        <w:shd w:val="clear" w:color="auto" w:fill="auto"/>
        <w:spacing w:lineRule="auto" w:line="276" w:before="0" w:after="0"/>
        <w:ind w:left="720" w:right="20" w:hanging="567"/>
        <w:jc w:val="both"/>
        <w:rPr>
          <w:rFonts w:ascii="Cambria" w:hAnsi="Cambria"/>
          <w:sz w:val="24"/>
          <w:szCs w:val="24"/>
        </w:rPr>
      </w:pPr>
      <w:r>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pPr>
        <w:pStyle w:val="Teksttreci11"/>
        <w:numPr>
          <w:ilvl w:val="1"/>
          <w:numId w:val="29"/>
        </w:numPr>
        <w:shd w:val="clear" w:color="auto" w:fill="auto"/>
        <w:spacing w:lineRule="auto" w:line="276" w:before="0" w:after="0"/>
        <w:ind w:left="720" w:right="20" w:hanging="567"/>
        <w:jc w:val="both"/>
        <w:rPr>
          <w:rFonts w:ascii="Cambria" w:hAnsi="Cambria"/>
          <w:color w:val="000000" w:themeColor="text1"/>
          <w:sz w:val="24"/>
          <w:szCs w:val="24"/>
        </w:rPr>
      </w:pPr>
      <w:r>
        <w:rPr>
          <w:rFonts w:ascii="Cambria" w:hAnsi="Cambria"/>
          <w:sz w:val="24"/>
          <w:szCs w:val="24"/>
        </w:rPr>
        <w:t xml:space="preserve">Oświadczenia, o których mowa w pkt 8.1.1 SIWZ składane są w oryginale. </w:t>
      </w:r>
    </w:p>
    <w:p>
      <w:pPr>
        <w:pStyle w:val="Teksttreci11"/>
        <w:numPr>
          <w:ilvl w:val="1"/>
          <w:numId w:val="29"/>
        </w:numPr>
        <w:shd w:val="clear" w:color="auto" w:fill="auto"/>
        <w:spacing w:lineRule="auto" w:line="276" w:before="0" w:after="0"/>
        <w:ind w:left="720" w:right="20" w:hanging="567"/>
        <w:jc w:val="both"/>
        <w:rPr>
          <w:rFonts w:ascii="Cambria" w:hAnsi="Cambria"/>
          <w:sz w:val="24"/>
          <w:szCs w:val="24"/>
        </w:rPr>
      </w:pPr>
      <w:r>
        <w:rPr>
          <w:rFonts w:ascii="Cambria" w:hAnsi="Cambria"/>
          <w:sz w:val="24"/>
          <w:szCs w:val="24"/>
        </w:rPr>
        <w:t xml:space="preserve">Podpisy Wykonawcy na oświadczeniach i dokumentach muszą być złożone </w:t>
        <w:br/>
        <w:t>w sposób pozwalający zidentyfikować osobę podpisującą. Zaleca się opatrzenie podpisu pieczątką z imieniem i nazwiskiem osoby podpisującej.</w:t>
      </w:r>
    </w:p>
    <w:p>
      <w:pPr>
        <w:pStyle w:val="Teksttreci11"/>
        <w:numPr>
          <w:ilvl w:val="1"/>
          <w:numId w:val="29"/>
        </w:numPr>
        <w:shd w:val="clear" w:color="auto" w:fill="auto"/>
        <w:spacing w:lineRule="auto" w:line="276" w:before="0" w:after="0"/>
        <w:ind w:left="720" w:right="20" w:hanging="567"/>
        <w:jc w:val="both"/>
        <w:rPr>
          <w:rFonts w:ascii="Cambria" w:hAnsi="Cambria"/>
          <w:sz w:val="24"/>
          <w:szCs w:val="24"/>
        </w:rPr>
      </w:pPr>
      <w:r>
        <w:rPr>
          <w:rFonts w:ascii="Cambria" w:hAnsi="Cambria"/>
          <w:sz w:val="24"/>
          <w:szCs w:val="24"/>
        </w:rPr>
        <w:t>Pełnomocnictwo składane jest w formie oryginału lub kopii potwierdzonej za zgodność z oryginałem przez notariusza i należy je dołączyć do oferty.</w:t>
      </w:r>
    </w:p>
    <w:p>
      <w:pPr>
        <w:pStyle w:val="Normal"/>
        <w:spacing w:lineRule="auto" w:line="276"/>
        <w:ind w:left="1276" w:hanging="0"/>
        <w:jc w:val="both"/>
        <w:rPr>
          <w:rFonts w:ascii="Cambria" w:hAnsi="Cambria" w:cs="Calibri"/>
          <w:i/>
          <w:i/>
          <w:color w:val="000000"/>
        </w:rPr>
      </w:pPr>
      <w:r>
        <w:rPr>
          <w:rFonts w:cs="Calibri" w:ascii="Cambria" w:hAnsi="Cambria"/>
          <w:i/>
          <w:color w:val="000000"/>
        </w:rPr>
      </w:r>
    </w:p>
    <w:tbl>
      <w:tblPr>
        <w:tblW w:w="9060"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60"/>
      </w:tblGrid>
      <w:tr>
        <w:trPr/>
        <w:tc>
          <w:tcPr>
            <w:tcW w:w="9060"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9</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INFORMACJA DLA WYKONAWCÓW ZAMIERZAJĄCYCH POWIERZYĆ WYKONANIE CZĘŚCI ZAMÓWIENIA PODWYKONAWCOM</w:t>
            </w:r>
          </w:p>
        </w:tc>
      </w:tr>
    </w:tbl>
    <w:p>
      <w:pPr>
        <w:pStyle w:val="ListParagraph"/>
        <w:spacing w:lineRule="auto" w:line="276"/>
        <w:ind w:left="709" w:hanging="0"/>
        <w:rPr>
          <w:rFonts w:ascii="Cambria" w:hAnsi="Cambria" w:cs="Arial"/>
          <w:sz w:val="24"/>
          <w:szCs w:val="24"/>
        </w:rPr>
      </w:pPr>
      <w:r>
        <w:rPr>
          <w:rFonts w:cs="Arial" w:ascii="Cambria" w:hAnsi="Cambria"/>
          <w:sz w:val="24"/>
          <w:szCs w:val="24"/>
        </w:rPr>
      </w:r>
    </w:p>
    <w:p>
      <w:pPr>
        <w:pStyle w:val="Normal"/>
        <w:spacing w:lineRule="auto" w:line="276" w:before="0" w:after="0"/>
        <w:contextualSpacing/>
        <w:jc w:val="both"/>
        <w:rPr>
          <w:rFonts w:ascii="Cambria" w:hAnsi="Cambria" w:cs="Helvetica"/>
          <w:b/>
          <w:b/>
          <w:bCs/>
        </w:rPr>
      </w:pPr>
      <w:r>
        <w:rPr>
          <w:rFonts w:cs="Helvetica" w:ascii="Cambria" w:hAnsi="Cambria"/>
          <w:bCs/>
        </w:rPr>
        <w:t xml:space="preserve">Zamawiający </w:t>
      </w:r>
      <w:r>
        <w:rPr>
          <w:rFonts w:cs="Helvetica" w:ascii="Cambria" w:hAnsi="Cambria"/>
          <w:b/>
          <w:bCs/>
        </w:rPr>
        <w:t>dopuszcza korzystanie z podwykonawców</w:t>
      </w:r>
      <w:r>
        <w:rPr>
          <w:rFonts w:cs="Helvetica" w:ascii="Cambria" w:hAnsi="Cambria"/>
          <w:bCs/>
        </w:rPr>
        <w:t>. Wykonawca:</w:t>
      </w:r>
    </w:p>
    <w:p>
      <w:pPr>
        <w:pStyle w:val="Normal"/>
        <w:numPr>
          <w:ilvl w:val="2"/>
          <w:numId w:val="30"/>
        </w:numPr>
        <w:spacing w:lineRule="auto" w:line="276"/>
        <w:ind w:left="426" w:hanging="426"/>
        <w:jc w:val="both"/>
        <w:rPr>
          <w:rFonts w:ascii="Cambria" w:hAnsi="Cambria" w:eastAsia="Cambria" w:cs="Cambria"/>
        </w:rPr>
      </w:pPr>
      <w:r>
        <w:rPr>
          <w:rFonts w:eastAsia="Cambria" w:cs="Cambria" w:ascii="Cambria" w:hAnsi="Cambria"/>
        </w:rPr>
        <w:t xml:space="preserve">jest zobowiązany wskazać w formularzu ofertowym </w:t>
      </w:r>
      <w:r>
        <w:rPr>
          <w:rFonts w:eastAsia="Cambria" w:cs="Cambria" w:ascii="Cambria" w:hAnsi="Cambria"/>
          <w:b/>
        </w:rPr>
        <w:t>(Załącznik nr 3 do SIWZ)</w:t>
      </w:r>
      <w:r>
        <w:rPr>
          <w:rFonts w:eastAsia="Cambria" w:cs="Cambria" w:ascii="Cambria" w:hAnsi="Cambria"/>
        </w:rPr>
        <w:t xml:space="preserve"> części zamówienia, których wykonanie zamierza powierzyć podwykonawcom </w:t>
        <w:br/>
        <w:t xml:space="preserve">i podać firmy </w:t>
      </w:r>
      <w:r>
        <w:rPr>
          <w:rFonts w:eastAsia="Cambria" w:cs="Cambria" w:ascii="Cambria" w:hAnsi="Cambria"/>
          <w:b/>
        </w:rPr>
        <w:t>(oznaczenie przedsiębiorstwa)</w:t>
      </w:r>
      <w:r>
        <w:rPr>
          <w:rFonts w:eastAsia="Cambria" w:cs="Cambria" w:ascii="Cambria" w:hAnsi="Cambria"/>
        </w:rPr>
        <w:t xml:space="preserve"> podwykonawców;</w:t>
      </w:r>
    </w:p>
    <w:p>
      <w:pPr>
        <w:pStyle w:val="Normal"/>
        <w:numPr>
          <w:ilvl w:val="2"/>
          <w:numId w:val="30"/>
        </w:numPr>
        <w:spacing w:lineRule="auto" w:line="276"/>
        <w:ind w:left="426" w:hanging="426"/>
        <w:jc w:val="both"/>
        <w:rPr>
          <w:rFonts w:ascii="Cambria" w:hAnsi="Cambria" w:eastAsia="Cambria" w:cs="Cambria"/>
        </w:rPr>
      </w:pPr>
      <w:r>
        <w:rPr>
          <w:rFonts w:eastAsia="Cambria" w:cs="Cambria" w:ascii="Cambria" w:hAnsi="Cambria"/>
        </w:rPr>
        <w:t>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we wzorze umowy.</w:t>
      </w:r>
    </w:p>
    <w:tbl>
      <w:tblPr>
        <w:tblW w:w="9072"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72"/>
      </w:tblGrid>
      <w:tr>
        <w:trPr/>
        <w:tc>
          <w:tcPr>
            <w:tcW w:w="9072"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10</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 xml:space="preserve">INFORMACJA DLA WYKONAWCÓW WSPÓLNIE UBIEGAJĄCYCH SIĘ </w:t>
              <w:br/>
              <w:t>O UDZIELENIE ZAMÓWIENIA (SPÓŁKI CYWILNE/ KONSORCJA)</w:t>
            </w:r>
          </w:p>
        </w:tc>
      </w:tr>
    </w:tbl>
    <w:p>
      <w:pPr>
        <w:pStyle w:val="ListParagraph"/>
        <w:widowControl w:val="false"/>
        <w:numPr>
          <w:ilvl w:val="0"/>
          <w:numId w:val="0"/>
        </w:numPr>
        <w:spacing w:lineRule="auto" w:line="276"/>
        <w:ind w:left="709" w:hanging="0"/>
        <w:outlineLvl w:val="3"/>
        <w:rPr>
          <w:rFonts w:ascii="Cambria" w:hAnsi="Cambria" w:cs="Arial"/>
          <w:bCs/>
          <w:sz w:val="24"/>
          <w:szCs w:val="24"/>
        </w:rPr>
      </w:pPr>
      <w:r>
        <w:rPr>
          <w:rFonts w:cs="Arial" w:ascii="Cambria" w:hAnsi="Cambria"/>
          <w:bCs/>
          <w:sz w:val="24"/>
          <w:szCs w:val="24"/>
        </w:rPr>
      </w:r>
    </w:p>
    <w:p>
      <w:pPr>
        <w:pStyle w:val="ListParagraph"/>
        <w:widowControl w:val="false"/>
        <w:numPr>
          <w:ilvl w:val="1"/>
          <w:numId w:val="20"/>
        </w:numPr>
        <w:spacing w:lineRule="auto" w:line="276"/>
        <w:ind w:left="709" w:hanging="709"/>
        <w:outlineLvl w:val="3"/>
        <w:rPr>
          <w:rFonts w:ascii="Cambria" w:hAnsi="Cambria" w:cs="Arial"/>
          <w:bCs/>
          <w:sz w:val="24"/>
          <w:szCs w:val="24"/>
        </w:rPr>
      </w:pPr>
      <w:r>
        <w:rPr>
          <w:rFonts w:cs="Arial" w:ascii="Cambria" w:hAnsi="Cambria"/>
          <w:bCs/>
          <w:sz w:val="24"/>
          <w:szCs w:val="24"/>
        </w:rPr>
        <w:t xml:space="preserve">Wykonawcy mogą wspólnie ubiegać się o udzielenie zamówienia. W takim przypadku Wykonawcy ustanawiają pełnomocnika do reprezentowania ich </w:t>
        <w:br/>
        <w:t xml:space="preserve">w postępowaniu o udzielenie zamówienia albo reprezentowania w postępowaniu </w:t>
        <w:br/>
        <w:t>i zawarcia umowy w sprawie zamówienia publicznego.</w:t>
      </w:r>
    </w:p>
    <w:p>
      <w:pPr>
        <w:pStyle w:val="ListParagraph"/>
        <w:widowControl w:val="false"/>
        <w:numPr>
          <w:ilvl w:val="1"/>
          <w:numId w:val="20"/>
        </w:numPr>
        <w:spacing w:lineRule="auto" w:line="276"/>
        <w:ind w:left="0" w:hanging="0"/>
        <w:outlineLvl w:val="3"/>
        <w:rPr>
          <w:rFonts w:ascii="Cambria" w:hAnsi="Cambria" w:cs="Arial"/>
          <w:bCs/>
          <w:sz w:val="24"/>
          <w:szCs w:val="24"/>
        </w:rPr>
      </w:pPr>
      <w:r>
        <w:rPr>
          <w:rFonts w:cs="Arial" w:ascii="Cambria" w:hAnsi="Cambria"/>
          <w:bCs/>
          <w:sz w:val="24"/>
          <w:szCs w:val="24"/>
        </w:rPr>
        <w:t>W przypadku Wykonawców wspólnie ubiegających się o udzielenie zamówienia:</w:t>
      </w:r>
    </w:p>
    <w:p>
      <w:pPr>
        <w:pStyle w:val="ListParagraph"/>
        <w:widowControl w:val="false"/>
        <w:numPr>
          <w:ilvl w:val="0"/>
          <w:numId w:val="9"/>
        </w:numPr>
        <w:spacing w:lineRule="auto" w:line="276"/>
        <w:ind w:left="1134" w:hanging="425"/>
        <w:outlineLvl w:val="3"/>
        <w:rPr>
          <w:rFonts w:ascii="Cambria" w:hAnsi="Cambria" w:cs="Arial"/>
          <w:bCs/>
          <w:sz w:val="24"/>
          <w:szCs w:val="24"/>
        </w:rPr>
      </w:pPr>
      <w:r>
        <w:rPr>
          <w:rFonts w:cs="Arial" w:ascii="Cambria" w:hAnsi="Cambria"/>
          <w:bCs/>
          <w:sz w:val="24"/>
          <w:szCs w:val="24"/>
        </w:rPr>
        <w:t xml:space="preserve">żaden z nich nie może podlegać wykluczeniu z powodu niespełniania warunków, o których mowa w art. 24 ust. 1 i </w:t>
      </w:r>
      <w:r>
        <w:rPr>
          <w:rFonts w:cs="Arial" w:ascii="Cambria" w:hAnsi="Cambria"/>
          <w:sz w:val="24"/>
          <w:szCs w:val="24"/>
        </w:rPr>
        <w:t xml:space="preserve">ust. 5 pkt 1), 2), 4) i 8) </w:t>
      </w:r>
      <w:r>
        <w:rPr>
          <w:rFonts w:cs="Arial" w:ascii="Cambria" w:hAnsi="Cambria"/>
          <w:bCs/>
          <w:sz w:val="24"/>
          <w:szCs w:val="24"/>
        </w:rPr>
        <w:t>ustawy Pzp.</w:t>
      </w:r>
    </w:p>
    <w:p>
      <w:pPr>
        <w:pStyle w:val="ListParagraph"/>
        <w:widowControl w:val="false"/>
        <w:numPr>
          <w:ilvl w:val="0"/>
          <w:numId w:val="9"/>
        </w:numPr>
        <w:spacing w:lineRule="auto" w:line="276"/>
        <w:ind w:left="1134" w:hanging="425"/>
        <w:outlineLvl w:val="3"/>
        <w:rPr>
          <w:rFonts w:ascii="Cambria" w:hAnsi="Cambria" w:cs="Arial"/>
          <w:bCs/>
          <w:sz w:val="24"/>
          <w:szCs w:val="24"/>
        </w:rPr>
      </w:pPr>
      <w:r>
        <w:rPr>
          <w:rFonts w:cs="Arial" w:ascii="Cambria" w:hAnsi="Cambria"/>
          <w:bCs/>
          <w:sz w:val="24"/>
          <w:szCs w:val="24"/>
        </w:rPr>
        <w:t xml:space="preserve">Oświadczenia, o których mowa w pkt. 8.1 SIWZ składa każdy </w:t>
        <w:br/>
        <w:t xml:space="preserve">z wykonawców wspólnie ubiegających się o zamówienie. </w:t>
      </w:r>
    </w:p>
    <w:p>
      <w:pPr>
        <w:pStyle w:val="ListParagraph"/>
        <w:widowControl w:val="false"/>
        <w:numPr>
          <w:ilvl w:val="0"/>
          <w:numId w:val="9"/>
        </w:numPr>
        <w:spacing w:lineRule="auto" w:line="276"/>
        <w:ind w:left="1134" w:hanging="425"/>
        <w:outlineLvl w:val="3"/>
        <w:rPr>
          <w:rFonts w:ascii="Cambria" w:hAnsi="Cambria" w:cs="Arial"/>
          <w:bCs/>
          <w:sz w:val="24"/>
          <w:szCs w:val="24"/>
        </w:rPr>
      </w:pPr>
      <w:r>
        <w:rPr>
          <w:rFonts w:cs="Arial" w:ascii="Cambria" w:hAnsi="Cambria"/>
          <w:bCs/>
          <w:sz w:val="24"/>
          <w:szCs w:val="24"/>
        </w:rPr>
        <w:t>oświadczenie o przynależności braku przynależności do tej samej grupy kapitałowej, o którym mowa w pkt. 8.2.1 SIWZ składa każdy z Wykonawców.</w:t>
      </w:r>
    </w:p>
    <w:p>
      <w:pPr>
        <w:pStyle w:val="ListParagraph"/>
        <w:widowControl w:val="false"/>
        <w:numPr>
          <w:ilvl w:val="0"/>
          <w:numId w:val="0"/>
        </w:numPr>
        <w:spacing w:lineRule="auto" w:line="276"/>
        <w:ind w:left="1418" w:hanging="0"/>
        <w:outlineLvl w:val="3"/>
        <w:rPr>
          <w:rFonts w:ascii="Cambria" w:hAnsi="Cambria" w:cs="Arial"/>
          <w:bCs/>
          <w:sz w:val="10"/>
          <w:szCs w:val="10"/>
        </w:rPr>
      </w:pPr>
      <w:r>
        <w:rPr>
          <w:rFonts w:cs="Arial" w:ascii="Cambria" w:hAnsi="Cambria"/>
          <w:bCs/>
          <w:sz w:val="10"/>
          <w:szCs w:val="10"/>
        </w:rPr>
      </w:r>
    </w:p>
    <w:tbl>
      <w:tblPr>
        <w:tblW w:w="9072"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72"/>
      </w:tblGrid>
      <w:tr>
        <w:trPr/>
        <w:tc>
          <w:tcPr>
            <w:tcW w:w="9072"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11</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 xml:space="preserve">INFORMACJE O SPOSOBIE POROZUMIEWANIA SIĘ ZAMAWIAJĄCEGO </w:t>
              <w:br/>
              <w:t xml:space="preserve">Z WYKONAWCAMI ORAZ PRZEKAZYWANIA OŚWIADCZEŃ LUB DOKUMENTÓW, A TAKŻE WSKAZANIE OSÓB UPRAWNIONYCH </w:t>
              <w:br/>
              <w:t>DO POROZUMIEWANIA SIĘ Z WYKONAWCAMI</w:t>
            </w:r>
          </w:p>
        </w:tc>
      </w:tr>
    </w:tbl>
    <w:p>
      <w:pPr>
        <w:pStyle w:val="Kolorowalistaakcent11"/>
        <w:widowControl w:val="false"/>
        <w:numPr>
          <w:ilvl w:val="0"/>
          <w:numId w:val="0"/>
        </w:numPr>
        <w:suppressAutoHyphens w:val="true"/>
        <w:spacing w:lineRule="auto" w:line="276"/>
        <w:ind w:left="0" w:hanging="0"/>
        <w:outlineLvl w:val="3"/>
        <w:rPr>
          <w:rFonts w:ascii="Cambria" w:hAnsi="Cambria"/>
          <w:sz w:val="24"/>
          <w:szCs w:val="24"/>
          <w:highlight w:val="yellow"/>
        </w:rPr>
      </w:pPr>
      <w:r>
        <w:rPr>
          <w:rFonts w:ascii="Cambria" w:hAnsi="Cambria"/>
          <w:sz w:val="24"/>
          <w:szCs w:val="24"/>
          <w:highlight w:val="yellow"/>
        </w:rPr>
      </w:r>
    </w:p>
    <w:p>
      <w:pPr>
        <w:pStyle w:val="Kolorowalistaakcent11"/>
        <w:widowControl w:val="false"/>
        <w:numPr>
          <w:ilvl w:val="0"/>
          <w:numId w:val="0"/>
        </w:numPr>
        <w:suppressAutoHyphens w:val="true"/>
        <w:spacing w:lineRule="auto" w:line="276"/>
        <w:ind w:left="0" w:hanging="0"/>
        <w:outlineLvl w:val="3"/>
        <w:rPr>
          <w:rFonts w:ascii="Cambria" w:hAnsi="Cambria"/>
          <w:vanish/>
          <w:sz w:val="24"/>
          <w:szCs w:val="24"/>
          <w:highlight w:val="yellow"/>
        </w:rPr>
      </w:pPr>
      <w:r>
        <w:rPr>
          <w:rFonts w:ascii="Cambria" w:hAnsi="Cambria"/>
          <w:vanish/>
          <w:sz w:val="24"/>
          <w:szCs w:val="24"/>
          <w:highlight w:val="yellow"/>
        </w:rPr>
      </w:r>
    </w:p>
    <w:p>
      <w:pPr>
        <w:pStyle w:val="Kolorowalistaakcent11"/>
        <w:widowControl w:val="false"/>
        <w:numPr>
          <w:ilvl w:val="1"/>
          <w:numId w:val="15"/>
        </w:numPr>
        <w:suppressAutoHyphens w:val="true"/>
        <w:spacing w:lineRule="auto" w:line="276"/>
        <w:outlineLvl w:val="3"/>
        <w:rPr>
          <w:rFonts w:ascii="Cambria" w:hAnsi="Cambria"/>
          <w:sz w:val="24"/>
          <w:szCs w:val="24"/>
        </w:rPr>
      </w:pPr>
      <w:r>
        <w:rPr>
          <w:rFonts w:ascii="Cambria" w:hAnsi="Cambria"/>
          <w:sz w:val="24"/>
          <w:szCs w:val="24"/>
        </w:rPr>
        <w:t>Postępowanie jest prowadzone w języku polskim.</w:t>
      </w:r>
    </w:p>
    <w:p>
      <w:pPr>
        <w:pStyle w:val="ListParagraph"/>
        <w:numPr>
          <w:ilvl w:val="1"/>
          <w:numId w:val="15"/>
        </w:numPr>
        <w:spacing w:lineRule="auto" w:line="276"/>
        <w:rPr>
          <w:rFonts w:ascii="Cambria" w:hAnsi="Cambria" w:cs="Helvetica"/>
          <w:bCs/>
          <w:color w:val="000000"/>
          <w:sz w:val="24"/>
          <w:szCs w:val="24"/>
        </w:rPr>
      </w:pPr>
      <w:r>
        <w:rPr>
          <w:rFonts w:cs="Helvetica" w:ascii="Cambria" w:hAnsi="Cambria"/>
          <w:bCs/>
          <w:color w:val="000000"/>
          <w:sz w:val="24"/>
          <w:szCs w:val="24"/>
        </w:rPr>
        <w:t xml:space="preserve">Komunikacja między Zamawiającym, a Wykonawcami odbywa się za pośrednictwem operatora pocztowego w rozumieniu ustawy z dnia 23 listopada 2012 r. - Prawo pocztowe </w:t>
      </w:r>
      <w:r>
        <w:rPr>
          <w:rFonts w:ascii="Cambria" w:hAnsi="Cambria"/>
          <w:sz w:val="24"/>
          <w:szCs w:val="24"/>
        </w:rPr>
        <w:t>(t. j. Dz. U. z 2018 r. poz. 2188 z późn. zm.)</w:t>
      </w:r>
      <w:r>
        <w:rPr>
          <w:rFonts w:cs="Helvetica" w:ascii="Cambria" w:hAnsi="Cambria"/>
          <w:bCs/>
          <w:color w:val="000000"/>
          <w:sz w:val="24"/>
          <w:szCs w:val="24"/>
        </w:rPr>
        <w:t xml:space="preserve">, osobiście, za pośrednictwem posłańca, faksu lub przy użyciu środków komunikacji elektronicznej w rozumieniu ustawy z dnia 18 lipca 2002 r. o świadczeniu usług drogą elektroniczną </w:t>
      </w:r>
      <w:r>
        <w:rPr>
          <w:rFonts w:ascii="Cambria" w:hAnsi="Cambria"/>
          <w:sz w:val="24"/>
          <w:szCs w:val="24"/>
        </w:rPr>
        <w:t>(t. j. Dz. U. z 2019 r. poz. 123 z późn. zm.)</w:t>
      </w:r>
      <w:r>
        <w:rPr>
          <w:rFonts w:cs="Helvetica" w:ascii="Cambria" w:hAnsi="Cambria"/>
          <w:bCs/>
          <w:color w:val="000000"/>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pPr>
        <w:pStyle w:val="Kolorowalistaakcent11"/>
        <w:widowControl w:val="false"/>
        <w:numPr>
          <w:ilvl w:val="1"/>
          <w:numId w:val="15"/>
        </w:numPr>
        <w:suppressAutoHyphens w:val="true"/>
        <w:spacing w:lineRule="auto" w:line="276"/>
        <w:outlineLvl w:val="3"/>
        <w:rPr>
          <w:rFonts w:ascii="Cambria" w:hAnsi="Cambria"/>
          <w:sz w:val="24"/>
          <w:szCs w:val="24"/>
        </w:rPr>
      </w:pPr>
      <w:r>
        <w:rPr>
          <w:rFonts w:ascii="Cambria" w:hAnsi="Cambria"/>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pPr>
        <w:pStyle w:val="Kolorowalistaakcent11"/>
        <w:widowControl w:val="false"/>
        <w:numPr>
          <w:ilvl w:val="1"/>
          <w:numId w:val="15"/>
        </w:numPr>
        <w:suppressAutoHyphens w:val="true"/>
        <w:spacing w:lineRule="auto" w:line="276" w:before="0" w:after="0"/>
        <w:contextualSpacing/>
        <w:outlineLvl w:val="3"/>
        <w:rPr>
          <w:rFonts w:ascii="Cambria" w:hAnsi="Cambria"/>
          <w:sz w:val="24"/>
          <w:szCs w:val="24"/>
        </w:rPr>
      </w:pPr>
      <w:r>
        <w:rPr>
          <w:rFonts w:ascii="Cambria" w:hAnsi="Cambria"/>
          <w:sz w:val="24"/>
          <w:szCs w:val="24"/>
        </w:rPr>
        <w:t>Korespondencję związaną z niniejszym postępowaniem należy kierować na adres:</w:t>
      </w:r>
    </w:p>
    <w:p>
      <w:pPr>
        <w:pStyle w:val="Normal"/>
        <w:spacing w:lineRule="auto" w:line="276"/>
        <w:ind w:firstLine="709"/>
        <w:rPr>
          <w:rFonts w:ascii="Cambria" w:hAnsi="Cambria"/>
          <w:b/>
          <w:b/>
        </w:rPr>
      </w:pPr>
      <w:r>
        <w:rPr>
          <w:rFonts w:ascii="Cambria" w:hAnsi="Cambria"/>
          <w:b/>
        </w:rPr>
        <w:t>Miejsko-Gminne Centrum Kultury w Rykach</w:t>
      </w:r>
    </w:p>
    <w:p>
      <w:pPr>
        <w:pStyle w:val="ListParagraph"/>
        <w:spacing w:lineRule="auto" w:line="276"/>
        <w:ind w:left="500" w:firstLine="209"/>
        <w:rPr>
          <w:rFonts w:ascii="Cambria" w:hAnsi="Cambria" w:eastAsia="Times New Roman"/>
          <w:sz w:val="24"/>
          <w:szCs w:val="24"/>
          <w:lang w:eastAsia="pl-PL"/>
        </w:rPr>
      </w:pPr>
      <w:r>
        <w:rPr>
          <w:rFonts w:eastAsia="Times New Roman" w:ascii="Cambria" w:hAnsi="Cambria"/>
          <w:sz w:val="24"/>
          <w:szCs w:val="24"/>
          <w:lang w:eastAsia="pl-PL"/>
        </w:rPr>
        <w:t>ul. Warszawska 11, 08-500 Ryki</w:t>
      </w:r>
    </w:p>
    <w:p>
      <w:pPr>
        <w:pStyle w:val="Normal"/>
        <w:spacing w:lineRule="auto" w:line="276"/>
        <w:ind w:firstLine="709"/>
        <w:rPr/>
      </w:pPr>
      <w:r>
        <w:rPr>
          <w:rFonts w:ascii="Cambria" w:hAnsi="Cambria"/>
        </w:rPr>
        <w:t>NIP: 506-00-81-358, REGON: 060435122</w:t>
      </w:r>
    </w:p>
    <w:p>
      <w:pPr>
        <w:pStyle w:val="Normal"/>
        <w:spacing w:lineRule="auto" w:line="276"/>
        <w:ind w:firstLine="709"/>
        <w:rPr>
          <w:rFonts w:ascii="Cambria" w:hAnsi="Cambria"/>
        </w:rPr>
      </w:pPr>
      <w:r>
        <w:rPr>
          <w:rFonts w:cs="Arial" w:ascii="Cambria" w:hAnsi="Cambria"/>
          <w:bCs/>
          <w:color w:val="000000" w:themeColor="text1"/>
        </w:rPr>
        <w:t xml:space="preserve">nr fax </w:t>
      </w:r>
      <w:r>
        <w:rPr>
          <w:rFonts w:cs="Arial" w:ascii="Cambria" w:hAnsi="Cambria"/>
          <w:bCs/>
          <w:color w:val="000000"/>
        </w:rPr>
        <w:t>(+48) 81 86 51 616</w:t>
      </w:r>
      <w:r>
        <w:rPr>
          <w:rFonts w:ascii="Cambria" w:hAnsi="Cambria"/>
        </w:rPr>
        <w:t>,</w:t>
      </w:r>
    </w:p>
    <w:p>
      <w:pPr>
        <w:pStyle w:val="Normal"/>
        <w:widowControl w:val="false"/>
        <w:numPr>
          <w:ilvl w:val="0"/>
          <w:numId w:val="0"/>
        </w:numPr>
        <w:spacing w:lineRule="auto" w:line="276"/>
        <w:ind w:left="709" w:hanging="0"/>
        <w:jc w:val="both"/>
        <w:outlineLvl w:val="3"/>
        <w:rPr/>
      </w:pPr>
      <w:r>
        <w:rPr>
          <w:rFonts w:cs="Arial" w:ascii="Cambria" w:hAnsi="Cambria"/>
          <w:bCs/>
          <w:color w:val="000000" w:themeColor="text1"/>
        </w:rPr>
        <w:t xml:space="preserve">Adres poczty elektronicznej: </w:t>
      </w:r>
      <w:hyperlink r:id="rId7">
        <w:r>
          <w:rPr>
            <w:rStyle w:val="Czeinternetowe"/>
            <w:rFonts w:cs="Arial" w:ascii="Cambria" w:hAnsi="Cambria"/>
            <w:bCs/>
            <w:color w:val="0070C0"/>
          </w:rPr>
          <w:t>centrumkultury.ryki@wp.pl</w:t>
        </w:r>
      </w:hyperlink>
    </w:p>
    <w:p>
      <w:pPr>
        <w:pStyle w:val="Kolorowalistaakcent11"/>
        <w:widowControl w:val="false"/>
        <w:numPr>
          <w:ilvl w:val="1"/>
          <w:numId w:val="15"/>
        </w:numPr>
        <w:suppressAutoHyphens w:val="true"/>
        <w:spacing w:lineRule="auto" w:line="276" w:before="0" w:after="0"/>
        <w:contextualSpacing/>
        <w:outlineLvl w:val="3"/>
        <w:rPr>
          <w:rFonts w:ascii="Cambria" w:hAnsi="Cambria"/>
          <w:sz w:val="24"/>
          <w:szCs w:val="24"/>
        </w:rPr>
      </w:pPr>
      <w:r>
        <w:rPr>
          <w:rFonts w:ascii="Cambria" w:hAnsi="Cambria"/>
          <w:sz w:val="24"/>
          <w:szCs w:val="24"/>
        </w:rPr>
        <w:t>Osobą uprawnioną do porozumiewania się z Wykonawcami jest:</w:t>
      </w:r>
    </w:p>
    <w:p>
      <w:pPr>
        <w:pStyle w:val="Standard"/>
        <w:widowControl w:val="false"/>
        <w:numPr>
          <w:ilvl w:val="0"/>
          <w:numId w:val="0"/>
        </w:numPr>
        <w:tabs>
          <w:tab w:val="left" w:pos="1135" w:leader="none"/>
        </w:tabs>
        <w:spacing w:lineRule="auto" w:line="276"/>
        <w:ind w:left="709" w:hanging="0"/>
        <w:outlineLvl w:val="3"/>
        <w:rPr>
          <w:rFonts w:ascii="Cambria" w:hAnsi="Cambria"/>
          <w:b/>
          <w:b/>
          <w:highlight w:val="yellow"/>
        </w:rPr>
      </w:pPr>
      <w:r>
        <w:rPr>
          <w:rFonts w:ascii="Cambria" w:hAnsi="Cambria"/>
          <w:b/>
        </w:rPr>
        <w:t>Pani Donata Jurzysta – Łukasiak</w:t>
      </w:r>
    </w:p>
    <w:p>
      <w:pPr>
        <w:pStyle w:val="Standard"/>
        <w:widowControl w:val="false"/>
        <w:numPr>
          <w:ilvl w:val="0"/>
          <w:numId w:val="0"/>
        </w:numPr>
        <w:tabs>
          <w:tab w:val="left" w:pos="1135" w:leader="none"/>
        </w:tabs>
        <w:spacing w:lineRule="auto" w:line="276"/>
        <w:ind w:left="709" w:hanging="0"/>
        <w:outlineLvl w:val="3"/>
        <w:rPr/>
      </w:pPr>
      <w:r>
        <w:rPr>
          <w:rFonts w:ascii="Cambria" w:hAnsi="Cambria"/>
          <w:color w:val="000000"/>
        </w:rPr>
        <w:t xml:space="preserve">e-mail: </w:t>
      </w:r>
      <w:r>
        <w:rPr>
          <w:rFonts w:cs="Arial" w:ascii="Cambria" w:hAnsi="Cambria"/>
          <w:bCs/>
          <w:color w:val="0070C0"/>
        </w:rPr>
        <w:t>donata.jurzysta-lukasiak@ryki.pl</w:t>
      </w:r>
    </w:p>
    <w:p>
      <w:pPr>
        <w:pStyle w:val="Normal"/>
        <w:widowControl w:val="false"/>
        <w:numPr>
          <w:ilvl w:val="0"/>
          <w:numId w:val="0"/>
        </w:numPr>
        <w:suppressAutoHyphens w:val="true"/>
        <w:spacing w:lineRule="auto" w:line="276"/>
        <w:ind w:left="708" w:hanging="0"/>
        <w:jc w:val="both"/>
        <w:outlineLvl w:val="3"/>
        <w:rPr>
          <w:rFonts w:ascii="Cambria" w:hAnsi="Cambria"/>
        </w:rPr>
      </w:pPr>
      <w:r>
        <w:rPr>
          <w:rFonts w:ascii="Cambria" w:hAnsi="Cambria"/>
        </w:rPr>
        <w:t>od poniedziałku do piątku w godzinach pracy urzędu określonych w pkt. 1.1. SIWZ z wyłączeniem dni ustawowo wolnych od pracy.</w:t>
      </w:r>
    </w:p>
    <w:p>
      <w:pPr>
        <w:pStyle w:val="Kolorowalistaakcent11"/>
        <w:numPr>
          <w:ilvl w:val="1"/>
          <w:numId w:val="15"/>
        </w:numPr>
        <w:spacing w:lineRule="auto" w:line="276"/>
        <w:ind w:left="709" w:hanging="709"/>
        <w:rPr>
          <w:rFonts w:ascii="Cambria" w:hAnsi="Cambria" w:cs="Arial"/>
          <w:sz w:val="24"/>
          <w:szCs w:val="24"/>
        </w:rPr>
      </w:pPr>
      <w:r>
        <w:rPr>
          <w:rFonts w:cs="Arial" w:ascii="Cambria" w:hAnsi="Cambria"/>
          <w:sz w:val="24"/>
          <w:szCs w:val="24"/>
        </w:rPr>
        <w:t xml:space="preserve">Zamawiający </w:t>
      </w:r>
      <w:r>
        <w:rPr>
          <w:rFonts w:cs="Arial" w:ascii="Cambria" w:hAnsi="Cambria"/>
          <w:b/>
          <w:sz w:val="24"/>
          <w:szCs w:val="24"/>
          <w:u w:val="single"/>
        </w:rPr>
        <w:t>nie przewiduje</w:t>
      </w:r>
      <w:r>
        <w:rPr>
          <w:rFonts w:cs="Arial" w:ascii="Cambria" w:hAnsi="Cambria"/>
          <w:sz w:val="24"/>
          <w:szCs w:val="24"/>
        </w:rPr>
        <w:t xml:space="preserve"> zorganizowania zebrania a Wykonawcami.</w:t>
      </w:r>
    </w:p>
    <w:p>
      <w:pPr>
        <w:pStyle w:val="Kolorowalistaakcent11"/>
        <w:numPr>
          <w:ilvl w:val="1"/>
          <w:numId w:val="15"/>
        </w:numPr>
        <w:spacing w:lineRule="auto" w:line="276"/>
        <w:ind w:left="709" w:hanging="709"/>
        <w:rPr/>
      </w:pPr>
      <w:r>
        <w:rPr>
          <w:rFonts w:cs="Arial" w:ascii="Cambria" w:hAnsi="Cambria"/>
          <w:sz w:val="24"/>
          <w:szCs w:val="24"/>
        </w:rPr>
        <w:t xml:space="preserve">Jednocześnie Zamawiający informuje, że przepisy ustawy nie pozwalają </w:t>
        <w:br/>
        <w:t xml:space="preserve">na jakikolwiek inny kontakt - zarówno z Zamawiającym jak i osobami uprawnionymi do porozumiewania się z Wykonawcami - niż wskazany </w:t>
        <w:br/>
        <w:t>w niniejszym Rozdziale. Oznacza to, że Zamawiający nie będzie reagował na inne formy kontaktowania się z nim, w szczególności na kontakt telefoniczny lub/i osobisty w swojej siedzibie.</w:t>
      </w:r>
    </w:p>
    <w:p>
      <w:pPr>
        <w:pStyle w:val="Kolorowalistaakcent11"/>
        <w:spacing w:lineRule="auto" w:line="276"/>
        <w:ind w:left="709" w:hanging="709"/>
        <w:rPr>
          <w:rFonts w:ascii="Cambria" w:hAnsi="Cambria" w:cs="Arial"/>
          <w:sz w:val="24"/>
          <w:szCs w:val="24"/>
        </w:rPr>
      </w:pPr>
      <w:r>
        <w:rPr/>
      </w:r>
    </w:p>
    <w:p>
      <w:pPr>
        <w:pStyle w:val="Kolorowalistaakcent11"/>
        <w:spacing w:lineRule="auto" w:line="276"/>
        <w:ind w:left="709" w:hanging="709"/>
        <w:rPr>
          <w:rFonts w:ascii="Cambria" w:hAnsi="Cambria" w:cs="Arial"/>
          <w:sz w:val="24"/>
          <w:szCs w:val="24"/>
        </w:rPr>
      </w:pPr>
      <w:r>
        <w:rPr/>
      </w:r>
    </w:p>
    <w:p>
      <w:pPr>
        <w:pStyle w:val="Kolorowalistaakcent11"/>
        <w:spacing w:lineRule="auto" w:line="276" w:before="0" w:after="0"/>
        <w:ind w:left="709" w:hanging="0"/>
        <w:contextualSpacing/>
        <w:rPr>
          <w:rFonts w:ascii="Cambria" w:hAnsi="Cambria" w:cs="Arial"/>
          <w:sz w:val="10"/>
          <w:szCs w:val="10"/>
        </w:rPr>
      </w:pPr>
      <w:r>
        <w:rPr>
          <w:rFonts w:cs="Arial" w:ascii="Cambria" w:hAnsi="Cambria"/>
          <w:sz w:val="10"/>
          <w:szCs w:val="10"/>
        </w:rPr>
      </w:r>
    </w:p>
    <w:tbl>
      <w:tblPr>
        <w:tblW w:w="9072"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72"/>
      </w:tblGrid>
      <w:tr>
        <w:trPr/>
        <w:tc>
          <w:tcPr>
            <w:tcW w:w="9072"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12</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WYMAGANIA DOTYCZĄCE WADIUM</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bCs/>
          <w:sz w:val="24"/>
          <w:szCs w:val="24"/>
          <w:lang w:eastAsia="pl-PL"/>
        </w:rPr>
      </w:pPr>
      <w:r>
        <w:rPr>
          <w:rFonts w:cs="Arial" w:ascii="Cambria" w:hAnsi="Cambria"/>
          <w:bCs/>
          <w:sz w:val="24"/>
          <w:szCs w:val="24"/>
          <w:lang w:eastAsia="pl-PL"/>
        </w:rPr>
      </w:r>
    </w:p>
    <w:p>
      <w:pPr>
        <w:pStyle w:val="Normal"/>
        <w:tabs>
          <w:tab w:val="left" w:pos="709" w:leader="none"/>
        </w:tabs>
        <w:spacing w:lineRule="auto" w:line="276"/>
        <w:rPr>
          <w:rFonts w:ascii="Cambria" w:hAnsi="Cambria" w:cs="Arial"/>
        </w:rPr>
      </w:pPr>
      <w:r>
        <w:rPr>
          <w:rFonts w:cs="Arial" w:ascii="Cambria" w:hAnsi="Cambria"/>
        </w:rPr>
        <w:t xml:space="preserve">Zamawiający </w:t>
      </w:r>
      <w:r>
        <w:rPr>
          <w:rFonts w:cs="Arial" w:ascii="Cambria" w:hAnsi="Cambria"/>
          <w:b/>
          <w:u w:val="single"/>
        </w:rPr>
        <w:t>nie żąda</w:t>
      </w:r>
      <w:r>
        <w:rPr>
          <w:rFonts w:cs="Arial" w:ascii="Cambria" w:hAnsi="Cambria"/>
        </w:rPr>
        <w:t xml:space="preserve"> wadium w niniejszym postępowaniu.</w:t>
      </w:r>
    </w:p>
    <w:p>
      <w:pPr>
        <w:pStyle w:val="Normal"/>
        <w:tabs>
          <w:tab w:val="left" w:pos="1134" w:leader="none"/>
        </w:tabs>
        <w:spacing w:lineRule="auto" w:line="276"/>
        <w:ind w:left="1134" w:hanging="0"/>
        <w:jc w:val="both"/>
        <w:rPr>
          <w:rFonts w:ascii="Cambria" w:hAnsi="Cambria" w:cs="Arial"/>
        </w:rPr>
      </w:pPr>
      <w:r>
        <w:rPr>
          <w:rFonts w:cs="Arial" w:ascii="Cambria" w:hAnsi="Cambria"/>
        </w:rPr>
      </w:r>
    </w:p>
    <w:tbl>
      <w:tblPr>
        <w:tblW w:w="8964" w:type="dxa"/>
        <w:jc w:val="left"/>
        <w:tblInd w:w="109"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8964"/>
      </w:tblGrid>
      <w:tr>
        <w:trPr/>
        <w:tc>
          <w:tcPr>
            <w:tcW w:w="8964"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13</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OPIS SPOSOBU PRZYGOTOWANIA OFERTY</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0" w:hanging="0"/>
        <w:contextualSpacing/>
        <w:outlineLvl w:val="3"/>
        <w:rPr>
          <w:rFonts w:ascii="Cambria" w:hAnsi="Cambria" w:cs="Arial"/>
          <w:bCs/>
          <w:vanish/>
          <w:sz w:val="24"/>
          <w:szCs w:val="24"/>
          <w:lang w:eastAsia="pl-PL"/>
        </w:rPr>
      </w:pPr>
      <w:r>
        <w:rPr>
          <w:rFonts w:cs="Arial" w:ascii="Cambria" w:hAnsi="Cambria"/>
          <w:bCs/>
          <w:vanish/>
          <w:sz w:val="24"/>
          <w:szCs w:val="24"/>
          <w:lang w:eastAsia="pl-PL"/>
        </w:rPr>
      </w:r>
    </w:p>
    <w:p>
      <w:pPr>
        <w:pStyle w:val="ListParagraph"/>
        <w:widowControl w:val="false"/>
        <w:numPr>
          <w:ilvl w:val="1"/>
          <w:numId w:val="16"/>
        </w:numPr>
        <w:spacing w:lineRule="auto" w:line="276"/>
        <w:outlineLvl w:val="3"/>
        <w:rPr>
          <w:rFonts w:ascii="Cambria" w:hAnsi="Cambria" w:cs="Arial"/>
          <w:bCs/>
          <w:sz w:val="24"/>
          <w:szCs w:val="24"/>
        </w:rPr>
      </w:pPr>
      <w:r>
        <w:rPr>
          <w:rFonts w:cs="Arial" w:ascii="Cambria" w:hAnsi="Cambria"/>
          <w:bCs/>
          <w:sz w:val="24"/>
          <w:szCs w:val="24"/>
        </w:rPr>
        <w:t xml:space="preserve">Wykonawca może złożyć </w:t>
      </w:r>
      <w:r>
        <w:rPr>
          <w:rFonts w:cs="Arial" w:ascii="Cambria" w:hAnsi="Cambria"/>
          <w:b/>
          <w:bCs/>
          <w:sz w:val="24"/>
          <w:szCs w:val="24"/>
          <w:u w:val="single"/>
        </w:rPr>
        <w:t>jedną ofertę</w:t>
      </w:r>
      <w:r>
        <w:rPr>
          <w:rFonts w:cs="Arial" w:ascii="Cambria" w:hAnsi="Cambria"/>
          <w:bCs/>
          <w:sz w:val="24"/>
          <w:szCs w:val="24"/>
        </w:rPr>
        <w:t xml:space="preserve">. Złożenie więcej niż jednej oferty spowoduje odrzucenie wszystkich ofert złożonych przez Wykonawcę. </w:t>
      </w:r>
    </w:p>
    <w:p>
      <w:pPr>
        <w:pStyle w:val="ListParagraph"/>
        <w:widowControl w:val="false"/>
        <w:numPr>
          <w:ilvl w:val="1"/>
          <w:numId w:val="16"/>
        </w:numPr>
        <w:spacing w:lineRule="auto" w:line="276"/>
        <w:outlineLvl w:val="3"/>
        <w:rPr>
          <w:rFonts w:ascii="Cambria" w:hAnsi="Cambria" w:cs="Arial"/>
          <w:bCs/>
          <w:sz w:val="24"/>
          <w:szCs w:val="24"/>
        </w:rPr>
      </w:pPr>
      <w:r>
        <w:rPr>
          <w:rFonts w:cs="Arial" w:ascii="Cambria" w:hAnsi="Cambria"/>
          <w:bCs/>
          <w:sz w:val="24"/>
          <w:szCs w:val="24"/>
        </w:rPr>
        <w:t xml:space="preserve">Zamawiający </w:t>
      </w:r>
      <w:r>
        <w:rPr>
          <w:rFonts w:cs="Arial" w:ascii="Cambria" w:hAnsi="Cambria"/>
          <w:b/>
          <w:bCs/>
          <w:sz w:val="24"/>
          <w:szCs w:val="24"/>
          <w:u w:val="single"/>
        </w:rPr>
        <w:t>nie dopuszcza</w:t>
      </w:r>
      <w:r>
        <w:rPr>
          <w:rFonts w:cs="Arial" w:ascii="Cambria" w:hAnsi="Cambria"/>
          <w:bCs/>
          <w:sz w:val="24"/>
          <w:szCs w:val="24"/>
        </w:rPr>
        <w:t xml:space="preserve"> możliwości składania </w:t>
      </w:r>
      <w:r>
        <w:rPr>
          <w:rFonts w:cs="Arial" w:ascii="Cambria" w:hAnsi="Cambria"/>
          <w:b/>
          <w:bCs/>
          <w:sz w:val="24"/>
          <w:szCs w:val="24"/>
        </w:rPr>
        <w:t>ofert częściowych</w:t>
      </w:r>
      <w:r>
        <w:rPr>
          <w:rFonts w:cs="Arial" w:ascii="Cambria" w:hAnsi="Cambria"/>
          <w:bCs/>
          <w:sz w:val="24"/>
          <w:szCs w:val="24"/>
        </w:rPr>
        <w:t>.</w:t>
      </w:r>
    </w:p>
    <w:p>
      <w:pPr>
        <w:pStyle w:val="ListParagraph"/>
        <w:widowControl w:val="false"/>
        <w:numPr>
          <w:ilvl w:val="1"/>
          <w:numId w:val="16"/>
        </w:numPr>
        <w:spacing w:lineRule="auto" w:line="276"/>
        <w:outlineLvl w:val="3"/>
        <w:rPr>
          <w:rFonts w:ascii="Cambria" w:hAnsi="Cambria" w:cs="Arial"/>
          <w:bCs/>
          <w:sz w:val="24"/>
          <w:szCs w:val="24"/>
        </w:rPr>
      </w:pPr>
      <w:r>
        <w:rPr>
          <w:rFonts w:cs="Arial" w:ascii="Cambria" w:hAnsi="Cambria"/>
          <w:bCs/>
          <w:sz w:val="24"/>
          <w:szCs w:val="24"/>
        </w:rPr>
        <w:t xml:space="preserve">Zamawiający </w:t>
      </w:r>
      <w:r>
        <w:rPr>
          <w:rFonts w:cs="Arial" w:ascii="Cambria" w:hAnsi="Cambria"/>
          <w:b/>
          <w:bCs/>
          <w:sz w:val="24"/>
          <w:szCs w:val="24"/>
          <w:u w:val="single"/>
        </w:rPr>
        <w:t>nie dopuszcza</w:t>
      </w:r>
      <w:r>
        <w:rPr>
          <w:rFonts w:cs="Arial" w:ascii="Cambria" w:hAnsi="Cambria"/>
          <w:bCs/>
          <w:sz w:val="24"/>
          <w:szCs w:val="24"/>
        </w:rPr>
        <w:t xml:space="preserve"> możliwości złożenia </w:t>
      </w:r>
      <w:r>
        <w:rPr>
          <w:rFonts w:cs="Arial" w:ascii="Cambria" w:hAnsi="Cambria"/>
          <w:b/>
          <w:bCs/>
          <w:sz w:val="24"/>
          <w:szCs w:val="24"/>
        </w:rPr>
        <w:t>oferty wariantowej.</w:t>
      </w:r>
    </w:p>
    <w:p>
      <w:pPr>
        <w:pStyle w:val="Normal"/>
        <w:widowControl w:val="false"/>
        <w:numPr>
          <w:ilvl w:val="1"/>
          <w:numId w:val="16"/>
        </w:numPr>
        <w:spacing w:lineRule="auto" w:line="276"/>
        <w:jc w:val="both"/>
        <w:outlineLvl w:val="3"/>
        <w:rPr>
          <w:rFonts w:ascii="Cambria" w:hAnsi="Cambria" w:cs="Arial"/>
          <w:bCs/>
        </w:rPr>
      </w:pPr>
      <w:r>
        <w:rPr>
          <w:rFonts w:cs="Arial" w:ascii="Cambria" w:hAnsi="Cambria"/>
          <w:b/>
          <w:bCs/>
        </w:rPr>
        <w:t>Oferta musi być sporządzona z zachowaniem formy pisemnej pod rygorem nieważności</w:t>
      </w:r>
      <w:r>
        <w:rPr>
          <w:rFonts w:cs="Arial" w:ascii="Cambria" w:hAnsi="Cambria"/>
          <w:bCs/>
        </w:rPr>
        <w:t>.</w:t>
      </w:r>
    </w:p>
    <w:p>
      <w:pPr>
        <w:pStyle w:val="Normal"/>
        <w:widowControl w:val="false"/>
        <w:numPr>
          <w:ilvl w:val="1"/>
          <w:numId w:val="16"/>
        </w:numPr>
        <w:spacing w:lineRule="auto" w:line="276"/>
        <w:jc w:val="both"/>
        <w:outlineLvl w:val="3"/>
        <w:rPr>
          <w:rFonts w:ascii="Cambria" w:hAnsi="Cambria" w:cs="Arial"/>
          <w:bCs/>
        </w:rPr>
      </w:pPr>
      <w:r>
        <w:rPr>
          <w:rFonts w:cs="Arial" w:ascii="Cambria" w:hAnsi="Cambria"/>
          <w:bCs/>
        </w:rPr>
        <w:t>Treść oferty musi być zgodna z treścią SIWZ.</w:t>
      </w:r>
    </w:p>
    <w:p>
      <w:pPr>
        <w:pStyle w:val="Normal"/>
        <w:widowControl w:val="false"/>
        <w:numPr>
          <w:ilvl w:val="1"/>
          <w:numId w:val="16"/>
        </w:numPr>
        <w:spacing w:lineRule="auto" w:line="276"/>
        <w:jc w:val="both"/>
        <w:outlineLvl w:val="3"/>
        <w:rPr>
          <w:rFonts w:ascii="Cambria" w:hAnsi="Cambria" w:cs="Arial"/>
          <w:bCs/>
        </w:rPr>
      </w:pPr>
      <w:r>
        <w:rPr>
          <w:rFonts w:cs="Arial" w:ascii="Cambria" w:hAnsi="Cambria"/>
          <w:bCs/>
        </w:rPr>
        <w:t>Oferta wraz z załącznikami musi być sporządzona czytelnie.</w:t>
      </w:r>
    </w:p>
    <w:p>
      <w:pPr>
        <w:pStyle w:val="Normal"/>
        <w:widowControl w:val="false"/>
        <w:numPr>
          <w:ilvl w:val="1"/>
          <w:numId w:val="16"/>
        </w:numPr>
        <w:spacing w:lineRule="auto" w:line="276"/>
        <w:jc w:val="both"/>
        <w:outlineLvl w:val="3"/>
        <w:rPr>
          <w:rFonts w:ascii="Cambria" w:hAnsi="Cambria" w:cs="Arial"/>
          <w:bCs/>
        </w:rPr>
      </w:pPr>
      <w:r>
        <w:rPr>
          <w:rFonts w:cs="Arial" w:ascii="Cambria" w:hAnsi="Cambria"/>
          <w:bCs/>
        </w:rPr>
        <w:t>Wszelkie zmiany naniesione przez wykonawcę w treści oferty po jej sporządzeniu muszą być parafowane przez wykonawcę.</w:t>
      </w:r>
    </w:p>
    <w:p>
      <w:pPr>
        <w:pStyle w:val="Normal"/>
        <w:widowControl w:val="false"/>
        <w:numPr>
          <w:ilvl w:val="1"/>
          <w:numId w:val="16"/>
        </w:numPr>
        <w:spacing w:lineRule="auto" w:line="276"/>
        <w:jc w:val="both"/>
        <w:outlineLvl w:val="3"/>
        <w:rPr>
          <w:rFonts w:ascii="Cambria" w:hAnsi="Cambria" w:cs="Arial"/>
          <w:bCs/>
        </w:rPr>
      </w:pPr>
      <w:r>
        <w:rPr>
          <w:rFonts w:cs="Arial" w:ascii="Cambria" w:hAnsi="Cambria"/>
          <w:bCs/>
        </w:rPr>
        <w:t>Oferta musi być podpisana przez wykonawcę, tj. osobę (osoby) reprezentującą wykonawcę, zgodnie z zasadami reprezentacji wskazanymi we właściwym rejestrze lub osobę (osoby) upoważnioną do reprezentowania wykonawcy.</w:t>
      </w:r>
    </w:p>
    <w:p>
      <w:pPr>
        <w:pStyle w:val="Normal"/>
        <w:widowControl w:val="false"/>
        <w:numPr>
          <w:ilvl w:val="1"/>
          <w:numId w:val="16"/>
        </w:numPr>
        <w:spacing w:lineRule="auto" w:line="276"/>
        <w:jc w:val="both"/>
        <w:outlineLvl w:val="3"/>
        <w:rPr>
          <w:rFonts w:ascii="Cambria" w:hAnsi="Cambria" w:cs="Arial"/>
          <w:bCs/>
        </w:rPr>
      </w:pPr>
      <w:r>
        <w:rPr>
          <w:rFonts w:cs="Arial" w:ascii="Cambria" w:hAnsi="Cambria"/>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pPr>
        <w:pStyle w:val="Normal"/>
        <w:widowControl w:val="false"/>
        <w:numPr>
          <w:ilvl w:val="1"/>
          <w:numId w:val="16"/>
        </w:numPr>
        <w:spacing w:lineRule="auto" w:line="276"/>
        <w:jc w:val="both"/>
        <w:outlineLvl w:val="3"/>
        <w:rPr>
          <w:rFonts w:ascii="Cambria" w:hAnsi="Cambria" w:cs="Arial"/>
          <w:bCs/>
        </w:rPr>
      </w:pPr>
      <w:r>
        <w:rPr>
          <w:rFonts w:cs="Arial" w:ascii="Cambria" w:hAnsi="Cambria"/>
          <w:bCs/>
        </w:rPr>
        <w:t>Oferta wraz z załącznikami musi być sporządzona w języku polskim. Każdy dokument składający się na ofertę lub złożony wraz z ofertą sporządzony w języku innym niż polski musi być złożony wraz z tłumaczeniem na język polski.</w:t>
      </w:r>
    </w:p>
    <w:p>
      <w:pPr>
        <w:pStyle w:val="Normal"/>
        <w:widowControl w:val="false"/>
        <w:numPr>
          <w:ilvl w:val="1"/>
          <w:numId w:val="16"/>
        </w:numPr>
        <w:spacing w:lineRule="auto" w:line="276"/>
        <w:jc w:val="both"/>
        <w:outlineLvl w:val="3"/>
        <w:rPr>
          <w:rFonts w:ascii="Cambria" w:hAnsi="Cambria" w:cs="Arial"/>
          <w:bCs/>
        </w:rPr>
      </w:pPr>
      <w:r>
        <w:rPr>
          <w:rFonts w:cs="Arial" w:ascii="Cambria" w:hAnsi="Cambria"/>
          <w:bCs/>
        </w:rPr>
        <w:t>Wykonawca ponosi wszelkie koszty związane z przygotowaniem i złożeniem oferty.</w:t>
      </w:r>
    </w:p>
    <w:p>
      <w:pPr>
        <w:pStyle w:val="Normal"/>
        <w:widowControl w:val="false"/>
        <w:numPr>
          <w:ilvl w:val="1"/>
          <w:numId w:val="16"/>
        </w:numPr>
        <w:spacing w:lineRule="auto" w:line="276"/>
        <w:jc w:val="both"/>
        <w:outlineLvl w:val="3"/>
        <w:rPr>
          <w:rFonts w:ascii="Cambria" w:hAnsi="Cambria" w:cs="Arial"/>
          <w:bCs/>
        </w:rPr>
      </w:pPr>
      <w:r>
        <w:rPr>
          <w:rFonts w:cs="Arial" w:ascii="Cambria" w:hAnsi="Cambria"/>
          <w:bCs/>
        </w:rPr>
        <w:t>Zaleca się, aby strony oferty były trwale ze sobą połączone i kolejno ponumerowane.</w:t>
      </w:r>
    </w:p>
    <w:p>
      <w:pPr>
        <w:pStyle w:val="Normal"/>
        <w:widowControl w:val="false"/>
        <w:numPr>
          <w:ilvl w:val="1"/>
          <w:numId w:val="16"/>
        </w:numPr>
        <w:spacing w:lineRule="auto" w:line="276"/>
        <w:jc w:val="both"/>
        <w:outlineLvl w:val="3"/>
        <w:rPr>
          <w:rFonts w:ascii="Cambria" w:hAnsi="Cambria" w:cs="Arial"/>
          <w:bCs/>
        </w:rPr>
      </w:pPr>
      <w:r>
        <w:rPr>
          <w:rFonts w:cs="Arial" w:ascii="Cambria" w:hAnsi="Cambria"/>
          <w:bCs/>
        </w:rPr>
        <w:t>Zaleca się, aby każda strona oferty zawierająca jakąkolwiek treść była podpisana lub parafowana przez wykonawcę.</w:t>
      </w:r>
    </w:p>
    <w:p>
      <w:pPr>
        <w:pStyle w:val="Normal"/>
        <w:widowControl w:val="false"/>
        <w:numPr>
          <w:ilvl w:val="1"/>
          <w:numId w:val="16"/>
        </w:numPr>
        <w:spacing w:lineRule="auto" w:line="276"/>
        <w:jc w:val="both"/>
        <w:outlineLvl w:val="3"/>
        <w:rPr>
          <w:rFonts w:ascii="Cambria" w:hAnsi="Cambria" w:cs="Arial"/>
          <w:bCs/>
        </w:rPr>
      </w:pPr>
      <w:r>
        <w:rPr>
          <w:rFonts w:cs="Arial" w:ascii="Cambria" w:hAnsi="Cambria"/>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Pr>
          <w:rFonts w:cs="Arial" w:ascii="Cambria" w:hAnsi="Cambria"/>
          <w:bCs/>
          <w:i/>
        </w:rPr>
        <w:t>„Informacje stanowiące tajemnicę przedsiębiorstwa w rozumieniu art. 11 ust. 4 ustawy z dnia 16 kwietnia 1993 o zwalczaniu nieuczciwej konkurencji”</w:t>
      </w:r>
      <w:r>
        <w:rPr>
          <w:rFonts w:cs="Arial" w:ascii="Cambria" w:hAnsi="Cambria"/>
          <w:bCs/>
        </w:rPr>
        <w:t>.</w:t>
      </w:r>
    </w:p>
    <w:p>
      <w:pPr>
        <w:pStyle w:val="Kolorowalistaakcent11"/>
        <w:spacing w:lineRule="auto" w:line="276" w:before="0" w:after="0"/>
        <w:contextualSpacing/>
        <w:rPr>
          <w:rFonts w:ascii="Cambria" w:hAnsi="Cambria" w:cs="Arial"/>
          <w:bCs/>
          <w:sz w:val="24"/>
          <w:szCs w:val="24"/>
          <w:lang w:eastAsia="en-US"/>
        </w:rPr>
      </w:pPr>
      <w:r>
        <w:rPr>
          <w:rFonts w:cs="Arial" w:ascii="Cambria" w:hAnsi="Cambria"/>
          <w:bCs/>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w:t>
      </w:r>
    </w:p>
    <w:p>
      <w:pPr>
        <w:pStyle w:val="Kolorowalistaakcent11"/>
        <w:spacing w:lineRule="auto" w:line="276"/>
        <w:rPr>
          <w:rFonts w:ascii="Cambria" w:hAnsi="Cambria" w:cs="Arial"/>
          <w:bCs/>
          <w:sz w:val="24"/>
          <w:szCs w:val="24"/>
          <w:lang w:eastAsia="en-US"/>
        </w:rPr>
      </w:pPr>
      <w:r>
        <w:rPr>
          <w:rFonts w:cs="Arial" w:ascii="Cambria" w:hAnsi="Cambria"/>
          <w:bCs/>
          <w:sz w:val="24"/>
          <w:szCs w:val="24"/>
          <w:lang w:eastAsia="en-US"/>
        </w:rPr>
        <w:t>Zaleca się, aby informacje stanowiące tajemnicę przedsiębiorstwa były trwale spięte i oddzielone od pozostałej (jawnej) części oferty.</w:t>
      </w:r>
    </w:p>
    <w:p>
      <w:pPr>
        <w:pStyle w:val="Kolorowalistaakcent11"/>
        <w:spacing w:lineRule="auto" w:line="276" w:before="0" w:after="0"/>
        <w:contextualSpacing/>
        <w:rPr>
          <w:rFonts w:ascii="Cambria" w:hAnsi="Cambria" w:cs="Arial"/>
          <w:bCs/>
          <w:sz w:val="24"/>
          <w:szCs w:val="24"/>
          <w:lang w:eastAsia="en-US"/>
        </w:rPr>
      </w:pPr>
      <w:r>
        <w:rPr>
          <w:rFonts w:cs="Arial" w:ascii="Cambria" w:hAnsi="Cambria"/>
          <w:bCs/>
          <w:sz w:val="24"/>
          <w:szCs w:val="24"/>
          <w:lang w:eastAsia="en-US"/>
        </w:rPr>
        <w:t>Wykonawca nie może zastrzec informacji, o których mowa w art. 86 ust. 4 ustawy.</w:t>
      </w:r>
    </w:p>
    <w:p>
      <w:pPr>
        <w:pStyle w:val="Normal"/>
        <w:widowControl w:val="false"/>
        <w:numPr>
          <w:ilvl w:val="1"/>
          <w:numId w:val="16"/>
        </w:numPr>
        <w:spacing w:lineRule="auto" w:line="276"/>
        <w:jc w:val="both"/>
        <w:outlineLvl w:val="3"/>
        <w:rPr>
          <w:rFonts w:ascii="Cambria" w:hAnsi="Cambria" w:cs="Arial"/>
          <w:b/>
          <w:b/>
          <w:bCs/>
          <w:u w:val="single"/>
        </w:rPr>
      </w:pPr>
      <w:r>
        <w:rPr>
          <w:rFonts w:cs="Arial" w:ascii="Cambria" w:hAnsi="Cambria"/>
          <w:b/>
          <w:bCs/>
          <w:u w:val="single"/>
        </w:rPr>
        <w:t>Oferta musi zawierać:</w:t>
      </w:r>
    </w:p>
    <w:p>
      <w:pPr>
        <w:pStyle w:val="Kolorowalistaakcent11"/>
        <w:numPr>
          <w:ilvl w:val="0"/>
          <w:numId w:val="4"/>
        </w:numPr>
        <w:tabs>
          <w:tab w:val="left" w:pos="1134" w:leader="none"/>
        </w:tabs>
        <w:spacing w:lineRule="auto" w:line="276"/>
        <w:ind w:left="1134" w:hanging="425"/>
        <w:rPr>
          <w:rFonts w:ascii="Cambria" w:hAnsi="Cambria" w:cs="Arial"/>
          <w:bCs/>
          <w:sz w:val="24"/>
          <w:szCs w:val="24"/>
          <w:lang w:eastAsia="en-US"/>
        </w:rPr>
      </w:pPr>
      <w:r>
        <w:rPr>
          <w:rFonts w:cs="Arial" w:ascii="Cambria" w:hAnsi="Cambria"/>
          <w:bCs/>
          <w:sz w:val="24"/>
          <w:szCs w:val="24"/>
          <w:lang w:eastAsia="en-US"/>
        </w:rPr>
        <w:t xml:space="preserve">Formularz ofertowy sporządzony i wypełniony według wzoru stanowiącego </w:t>
      </w:r>
      <w:r>
        <w:rPr>
          <w:rFonts w:cs="Arial" w:ascii="Cambria" w:hAnsi="Cambria"/>
          <w:b/>
          <w:bCs/>
          <w:sz w:val="24"/>
          <w:szCs w:val="24"/>
          <w:lang w:eastAsia="en-US"/>
        </w:rPr>
        <w:t>Załącznik Nr 3 do SIWZ</w:t>
      </w:r>
      <w:r>
        <w:rPr>
          <w:rFonts w:cs="Arial" w:ascii="Cambria" w:hAnsi="Cambria"/>
          <w:bCs/>
          <w:sz w:val="24"/>
          <w:szCs w:val="24"/>
          <w:lang w:eastAsia="en-US"/>
        </w:rPr>
        <w:t xml:space="preserve">. </w:t>
      </w:r>
    </w:p>
    <w:p>
      <w:pPr>
        <w:pStyle w:val="Kolorowalistaakcent11"/>
        <w:numPr>
          <w:ilvl w:val="0"/>
          <w:numId w:val="4"/>
        </w:numPr>
        <w:tabs>
          <w:tab w:val="left" w:pos="1134" w:leader="none"/>
        </w:tabs>
        <w:spacing w:lineRule="auto" w:line="276"/>
        <w:ind w:left="1134" w:hanging="425"/>
        <w:rPr>
          <w:rFonts w:ascii="Cambria" w:hAnsi="Cambria" w:cs="Arial"/>
          <w:bCs/>
          <w:sz w:val="24"/>
          <w:szCs w:val="24"/>
          <w:lang w:eastAsia="en-US"/>
        </w:rPr>
      </w:pPr>
      <w:r>
        <w:rPr>
          <w:rFonts w:cs="Arial" w:ascii="Cambria" w:hAnsi="Cambria"/>
          <w:b/>
          <w:bCs/>
          <w:sz w:val="24"/>
          <w:szCs w:val="24"/>
          <w:lang w:eastAsia="en-US"/>
        </w:rPr>
        <w:t>Oświadczenia o których mowa w pkt. 8.1 SIWZ</w:t>
      </w:r>
      <w:r>
        <w:rPr>
          <w:rFonts w:cs="Arial" w:ascii="Cambria" w:hAnsi="Cambria"/>
          <w:bCs/>
          <w:sz w:val="24"/>
          <w:szCs w:val="24"/>
          <w:lang w:eastAsia="en-US"/>
        </w:rPr>
        <w:t>.</w:t>
      </w:r>
    </w:p>
    <w:p>
      <w:pPr>
        <w:pStyle w:val="Kolorowalistaakcent11"/>
        <w:numPr>
          <w:ilvl w:val="0"/>
          <w:numId w:val="4"/>
        </w:numPr>
        <w:tabs>
          <w:tab w:val="left" w:pos="1134" w:leader="none"/>
        </w:tabs>
        <w:spacing w:lineRule="auto" w:line="276"/>
        <w:ind w:left="1134" w:hanging="425"/>
        <w:rPr>
          <w:rFonts w:ascii="Cambria" w:hAnsi="Cambria" w:cs="Arial"/>
          <w:bCs/>
          <w:sz w:val="24"/>
          <w:szCs w:val="24"/>
          <w:lang w:eastAsia="en-US"/>
        </w:rPr>
      </w:pPr>
      <w:r>
        <w:rPr>
          <w:rFonts w:cs="Arial" w:ascii="Cambria" w:hAnsi="Cambria"/>
          <w:b/>
          <w:bCs/>
          <w:sz w:val="24"/>
          <w:szCs w:val="24"/>
          <w:lang w:eastAsia="en-US"/>
        </w:rPr>
        <w:t>Pełnomocnictwo</w:t>
      </w:r>
      <w:r>
        <w:rPr>
          <w:rFonts w:cs="Arial" w:ascii="Cambria" w:hAnsi="Cambria"/>
          <w:bCs/>
          <w:sz w:val="24"/>
          <w:szCs w:val="24"/>
          <w:lang w:eastAsia="en-US"/>
        </w:rPr>
        <w:t xml:space="preserve"> do reprezentowania wszystkich Wykonawców wspólnie ubiegających się o udzielenie zamówienia, ewentualnie umowa </w:t>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Pr>
          <w:rFonts w:cs="Arial" w:ascii="Cambria" w:hAnsi="Cambria"/>
          <w:b/>
          <w:bCs/>
          <w:i/>
          <w:sz w:val="24"/>
          <w:szCs w:val="24"/>
          <w:lang w:eastAsia="en-US"/>
        </w:rPr>
        <w:t>(jeżeli dotyczy)</w:t>
      </w:r>
      <w:r>
        <w:rPr>
          <w:rFonts w:cs="Arial" w:ascii="Cambria" w:hAnsi="Cambria"/>
          <w:bCs/>
          <w:sz w:val="24"/>
          <w:szCs w:val="24"/>
          <w:lang w:eastAsia="en-US"/>
        </w:rPr>
        <w:t>;</w:t>
      </w:r>
    </w:p>
    <w:p>
      <w:pPr>
        <w:pStyle w:val="Kolorowalistaakcent11"/>
        <w:numPr>
          <w:ilvl w:val="0"/>
          <w:numId w:val="4"/>
        </w:numPr>
        <w:tabs>
          <w:tab w:val="left" w:pos="1134" w:leader="none"/>
        </w:tabs>
        <w:spacing w:lineRule="auto" w:line="276"/>
        <w:ind w:left="1134" w:hanging="425"/>
        <w:rPr>
          <w:rFonts w:ascii="Cambria" w:hAnsi="Cambria" w:cs="Arial"/>
          <w:bCs/>
          <w:sz w:val="24"/>
          <w:szCs w:val="24"/>
          <w:lang w:eastAsia="en-US"/>
        </w:rPr>
      </w:pPr>
      <w:r>
        <w:rPr>
          <w:rFonts w:cs="Arial" w:ascii="Cambria" w:hAnsi="Cambria"/>
          <w:b/>
          <w:bCs/>
          <w:sz w:val="24"/>
          <w:szCs w:val="24"/>
          <w:lang w:eastAsia="en-US"/>
        </w:rPr>
        <w:t>Dokumenty, z których wynika prawo do podpisania oferty</w:t>
      </w:r>
      <w:r>
        <w:rPr>
          <w:rFonts w:cs="Arial" w:ascii="Cambria" w:hAnsi="Cambria"/>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t>
        <w:br/>
        <w:t xml:space="preserve">w rozumieniu ustawy z dnia 17 lutego 2005 r. o informatyzacji działalności podmiotów realizujących zadania publiczne (t. j. Dz. U. z 2017 poz. 570), </w:t>
        <w:br/>
        <w:t>a wykonawca wskazał to wraz ze złożeniem oferty;</w:t>
      </w:r>
    </w:p>
    <w:p>
      <w:pPr>
        <w:pStyle w:val="Normal"/>
        <w:widowControl w:val="false"/>
        <w:numPr>
          <w:ilvl w:val="1"/>
          <w:numId w:val="16"/>
        </w:numPr>
        <w:spacing w:lineRule="auto" w:line="276"/>
        <w:jc w:val="both"/>
        <w:outlineLvl w:val="3"/>
        <w:rPr>
          <w:rFonts w:ascii="Cambria" w:hAnsi="Cambria" w:cs="Arial"/>
          <w:bCs/>
          <w:lang w:eastAsia="en-US"/>
        </w:rPr>
      </w:pPr>
      <w:r>
        <w:rPr>
          <w:rFonts w:cs="Arial" w:ascii="Cambria" w:hAnsi="Cambria"/>
          <w:bCs/>
        </w:rPr>
        <w:t xml:space="preserve">Ofertę należy umieścić w kopercie/opakowaniu i zabezpieczyć w sposób uniemożliwiający zapoznanie się z jej zawartością bez naruszenia zabezpieczeń przed upływem terminu otwarcia ofert. </w:t>
      </w:r>
      <w:r>
        <w:rPr>
          <w:rFonts w:cs="Arial" w:ascii="Cambria" w:hAnsi="Cambria"/>
          <w:bCs/>
          <w:lang w:eastAsia="en-US"/>
        </w:rPr>
        <w:t>Na kopercie/opakowaniu (w tym opakowaniu poczty kurierskiej) należy umieścić następujące oznaczenia:</w:t>
      </w:r>
    </w:p>
    <w:p>
      <w:pPr>
        <w:pStyle w:val="Kolorowalistaakcent11"/>
        <w:numPr>
          <w:ilvl w:val="0"/>
          <w:numId w:val="5"/>
        </w:numPr>
        <w:spacing w:lineRule="auto" w:line="276"/>
        <w:ind w:left="1134" w:hanging="425"/>
        <w:rPr>
          <w:rFonts w:ascii="Cambria" w:hAnsi="Cambria" w:cs="Arial"/>
          <w:bCs/>
          <w:sz w:val="24"/>
          <w:szCs w:val="24"/>
          <w:lang w:eastAsia="en-US"/>
        </w:rPr>
      </w:pPr>
      <w:r>
        <w:rPr>
          <w:rFonts w:cs="Arial" w:ascii="Cambria" w:hAnsi="Cambria"/>
          <w:bCs/>
          <w:sz w:val="24"/>
          <w:szCs w:val="24"/>
          <w:lang w:eastAsia="en-US"/>
        </w:rPr>
        <w:t>nazwa, adres, numer telefonu Wykonawcy;</w:t>
      </w:r>
    </w:p>
    <w:p>
      <w:pPr>
        <w:pStyle w:val="Kolorowalistaakcent11"/>
        <w:numPr>
          <w:ilvl w:val="0"/>
          <w:numId w:val="5"/>
        </w:numPr>
        <w:spacing w:lineRule="auto" w:line="276" w:before="0" w:after="0"/>
        <w:ind w:left="1134" w:hanging="425"/>
        <w:contextualSpacing/>
        <w:rPr>
          <w:rFonts w:ascii="Cambria" w:hAnsi="Cambria"/>
          <w:b/>
          <w:b/>
          <w:sz w:val="24"/>
          <w:szCs w:val="24"/>
        </w:rPr>
      </w:pPr>
      <w:r>
        <w:rPr>
          <w:rFonts w:cs="Arial" w:ascii="Cambria" w:hAnsi="Cambria"/>
          <w:b/>
          <w:bCs/>
          <w:sz w:val="24"/>
          <w:szCs w:val="24"/>
        </w:rPr>
        <w:t>Miejsko-Gminne</w:t>
      </w:r>
      <w:r>
        <w:rPr>
          <w:rFonts w:cs="Arial" w:ascii="Cambria" w:hAnsi="Cambria"/>
          <w:b/>
          <w:bCs/>
        </w:rPr>
        <w:t xml:space="preserve"> </w:t>
      </w:r>
      <w:r>
        <w:rPr>
          <w:rFonts w:cs="Arial" w:ascii="Cambria" w:hAnsi="Cambria"/>
          <w:b/>
          <w:bCs/>
          <w:sz w:val="24"/>
          <w:szCs w:val="24"/>
        </w:rPr>
        <w:t>Centrum Kultury w Rykach</w:t>
      </w:r>
    </w:p>
    <w:p>
      <w:pPr>
        <w:pStyle w:val="ListParagraph"/>
        <w:widowControl w:val="false"/>
        <w:numPr>
          <w:ilvl w:val="0"/>
          <w:numId w:val="0"/>
        </w:numPr>
        <w:spacing w:lineRule="auto" w:line="276"/>
        <w:ind w:left="720" w:firstLine="414"/>
        <w:outlineLvl w:val="3"/>
        <w:rPr>
          <w:rFonts w:ascii="Cambria" w:hAnsi="Cambria" w:cs="Arial"/>
          <w:b/>
          <w:b/>
          <w:bCs/>
          <w:sz w:val="24"/>
          <w:szCs w:val="24"/>
        </w:rPr>
      </w:pPr>
      <w:r>
        <w:rPr>
          <w:rFonts w:cs="Arial" w:ascii="Cambria" w:hAnsi="Cambria"/>
          <w:b/>
          <w:bCs/>
          <w:sz w:val="24"/>
          <w:szCs w:val="24"/>
        </w:rPr>
        <w:t xml:space="preserve">ul. Warszawska 11, 08-500 Ryki, </w:t>
      </w:r>
    </w:p>
    <w:p>
      <w:pPr>
        <w:pStyle w:val="Kolorowalistaakcent11"/>
        <w:numPr>
          <w:ilvl w:val="0"/>
          <w:numId w:val="5"/>
        </w:numPr>
        <w:spacing w:lineRule="auto" w:line="276"/>
        <w:ind w:left="1134" w:hanging="425"/>
        <w:rPr/>
      </w:pPr>
      <w:r>
        <w:rPr>
          <w:rFonts w:cs="Arial" w:ascii="Cambria" w:hAnsi="Cambria"/>
          <w:bCs/>
          <w:sz w:val="24"/>
          <w:szCs w:val="24"/>
          <w:lang w:eastAsia="en-US"/>
        </w:rPr>
        <w:t>OFERTA – „</w:t>
      </w:r>
      <w:r>
        <w:rPr>
          <w:rFonts w:ascii="Cambria" w:hAnsi="Cambria"/>
          <w:b/>
          <w:bCs/>
          <w:sz w:val="24"/>
          <w:szCs w:val="24"/>
        </w:rPr>
        <w:t>Dostawa i montaż wyposażenia w ramach projektu pn. „Modernizacja Kina Renesans w Rykach”</w:t>
      </w:r>
      <w:r>
        <w:rPr>
          <w:rFonts w:cs="Arial" w:ascii="Cambria" w:hAnsi="Cambria"/>
          <w:b/>
          <w:bCs/>
          <w:sz w:val="24"/>
          <w:szCs w:val="24"/>
          <w:lang w:eastAsia="en-US"/>
        </w:rPr>
        <w:t xml:space="preserve"> - Znak sprawy: </w:t>
      </w:r>
      <w:r>
        <w:rPr>
          <w:rFonts w:cs="Arial" w:ascii="Cambria" w:hAnsi="Cambria"/>
          <w:b/>
          <w:bCs/>
          <w:sz w:val="24"/>
          <w:szCs w:val="24"/>
          <w:lang w:eastAsia="en-US"/>
        </w:rPr>
        <w:t>17</w:t>
      </w:r>
      <w:r>
        <w:rPr>
          <w:rFonts w:cs="Arial" w:ascii="Cambria" w:hAnsi="Cambria"/>
          <w:b/>
          <w:bCs/>
          <w:sz w:val="24"/>
          <w:szCs w:val="24"/>
          <w:lang w:eastAsia="en-US"/>
        </w:rPr>
        <w:t>30</w:t>
      </w:r>
      <w:r>
        <w:rPr>
          <w:rFonts w:cs="Arial" w:ascii="Cambria" w:hAnsi="Cambria"/>
          <w:b/>
          <w:bCs/>
          <w:sz w:val="24"/>
          <w:szCs w:val="24"/>
          <w:lang w:eastAsia="en-US"/>
        </w:rPr>
        <w:t>/2019</w:t>
      </w:r>
    </w:p>
    <w:p>
      <w:pPr>
        <w:pStyle w:val="Kolorowalistaakcent11"/>
        <w:numPr>
          <w:ilvl w:val="0"/>
          <w:numId w:val="5"/>
        </w:numPr>
        <w:spacing w:lineRule="auto" w:line="276" w:before="0" w:after="0"/>
        <w:ind w:left="1134" w:hanging="425"/>
        <w:contextualSpacing/>
        <w:rPr/>
      </w:pPr>
      <w:r>
        <w:rPr>
          <w:rFonts w:cs="Arial" w:ascii="Cambria" w:hAnsi="Cambria"/>
          <w:bCs/>
          <w:sz w:val="24"/>
          <w:szCs w:val="24"/>
          <w:lang w:eastAsia="en-US"/>
        </w:rPr>
        <w:t xml:space="preserve">Nie otwierać przed dniem </w:t>
      </w:r>
      <w:r>
        <w:rPr>
          <w:rFonts w:cs="Arial" w:ascii="Cambria" w:hAnsi="Cambria"/>
          <w:b/>
          <w:bCs/>
          <w:color w:val="000000" w:themeColor="text1"/>
          <w:sz w:val="24"/>
          <w:szCs w:val="24"/>
          <w:lang w:eastAsia="en-US"/>
        </w:rPr>
        <w:t>14.01.</w:t>
      </w:r>
      <w:r>
        <w:rPr>
          <w:rFonts w:cs="Arial" w:ascii="Cambria" w:hAnsi="Cambria"/>
          <w:b/>
          <w:bCs/>
          <w:sz w:val="24"/>
          <w:szCs w:val="24"/>
        </w:rPr>
        <w:t xml:space="preserve">2020 </w:t>
      </w:r>
      <w:r>
        <w:rPr>
          <w:rFonts w:cs="Arial" w:ascii="Cambria" w:hAnsi="Cambria"/>
          <w:b/>
          <w:bCs/>
          <w:sz w:val="24"/>
          <w:szCs w:val="24"/>
          <w:lang w:eastAsia="en-US"/>
        </w:rPr>
        <w:t>r. do godz. 10:15.</w:t>
      </w:r>
    </w:p>
    <w:p>
      <w:pPr>
        <w:pStyle w:val="Normal"/>
        <w:widowControl w:val="false"/>
        <w:numPr>
          <w:ilvl w:val="1"/>
          <w:numId w:val="16"/>
        </w:numPr>
        <w:spacing w:lineRule="auto" w:line="276"/>
        <w:jc w:val="both"/>
        <w:outlineLvl w:val="3"/>
        <w:rPr>
          <w:rFonts w:ascii="Cambria" w:hAnsi="Cambria" w:cs="Arial"/>
          <w:bCs/>
        </w:rPr>
      </w:pPr>
      <w:r>
        <w:rPr>
          <w:rFonts w:cs="Arial" w:ascii="Cambria" w:hAnsi="Cambria"/>
          <w:bCs/>
        </w:rPr>
        <w:t>Zamawiający nie ponosi odpowiedzialności za nieprawidłowe oznakowanie koperty.</w:t>
      </w:r>
    </w:p>
    <w:tbl>
      <w:tblPr>
        <w:tblW w:w="9102" w:type="dxa"/>
        <w:jc w:val="left"/>
        <w:tblInd w:w="109"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102"/>
      </w:tblGrid>
      <w:tr>
        <w:trPr/>
        <w:tc>
          <w:tcPr>
            <w:tcW w:w="9102"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14</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SKŁADANIE I OTWARCIE OFERT</w:t>
            </w:r>
          </w:p>
        </w:tc>
      </w:tr>
    </w:tbl>
    <w:p>
      <w:pPr>
        <w:pStyle w:val="Kolorowalistaakcent11"/>
        <w:widowControl w:val="false"/>
        <w:numPr>
          <w:ilvl w:val="0"/>
          <w:numId w:val="0"/>
        </w:numPr>
        <w:spacing w:lineRule="auto" w:line="276" w:before="0" w:after="0"/>
        <w:ind w:left="340" w:hanging="0"/>
        <w:contextualSpacing/>
        <w:outlineLvl w:val="3"/>
        <w:rPr>
          <w:rFonts w:ascii="Cambria" w:hAnsi="Cambria" w:cs="Arial"/>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340" w:hanging="0"/>
        <w:contextualSpacing/>
        <w:outlineLvl w:val="3"/>
        <w:rPr>
          <w:rFonts w:ascii="Cambria" w:hAnsi="Cambria" w:cs="Arial"/>
          <w:bCs/>
          <w:vanish/>
          <w:sz w:val="24"/>
          <w:szCs w:val="24"/>
          <w:lang w:eastAsia="pl-PL"/>
        </w:rPr>
      </w:pPr>
      <w:r>
        <w:rPr>
          <w:rFonts w:cs="Arial" w:ascii="Cambria" w:hAnsi="Cambria"/>
          <w:bCs/>
          <w:vanish/>
          <w:sz w:val="24"/>
          <w:szCs w:val="24"/>
          <w:lang w:eastAsia="pl-PL"/>
        </w:rPr>
      </w:r>
    </w:p>
    <w:p>
      <w:pPr>
        <w:pStyle w:val="ListParagraph"/>
        <w:widowControl w:val="false"/>
        <w:numPr>
          <w:ilvl w:val="1"/>
          <w:numId w:val="21"/>
        </w:numPr>
        <w:spacing w:lineRule="auto" w:line="276" w:before="0" w:after="0"/>
        <w:contextualSpacing/>
        <w:outlineLvl w:val="3"/>
        <w:rPr/>
      </w:pPr>
      <w:r>
        <w:rPr>
          <w:rFonts w:cs="Arial" w:ascii="Cambria" w:hAnsi="Cambria"/>
          <w:bCs/>
          <w:sz w:val="24"/>
          <w:szCs w:val="24"/>
        </w:rPr>
        <w:t xml:space="preserve">Ofertę wraz z dokumentami, o których mowa w </w:t>
      </w:r>
      <w:r>
        <w:rPr>
          <w:rFonts w:cs="Arial" w:ascii="Cambria" w:hAnsi="Cambria"/>
          <w:bCs/>
          <w:color w:val="000000"/>
          <w:sz w:val="24"/>
          <w:szCs w:val="24"/>
        </w:rPr>
        <w:t>pkt. 13.15 SIWZ</w:t>
      </w:r>
      <w:r>
        <w:rPr>
          <w:rFonts w:cs="Arial" w:ascii="Cambria" w:hAnsi="Cambria"/>
          <w:bCs/>
          <w:sz w:val="24"/>
          <w:szCs w:val="24"/>
        </w:rPr>
        <w:t xml:space="preserve"> należy złożyć w terminie </w:t>
      </w:r>
      <w:r>
        <w:rPr>
          <w:rFonts w:cs="Arial" w:ascii="Cambria" w:hAnsi="Cambria"/>
          <w:b/>
          <w:bCs/>
          <w:sz w:val="24"/>
          <w:szCs w:val="24"/>
        </w:rPr>
        <w:t>do dnia 14.01.2020 r. do godz. 10:00</w:t>
      </w:r>
      <w:r>
        <w:rPr>
          <w:rFonts w:cs="Arial" w:ascii="Cambria" w:hAnsi="Cambria"/>
          <w:bCs/>
          <w:sz w:val="24"/>
          <w:szCs w:val="24"/>
        </w:rPr>
        <w:t xml:space="preserve"> w siedzibie:</w:t>
      </w:r>
    </w:p>
    <w:p>
      <w:pPr>
        <w:pStyle w:val="Normal"/>
        <w:widowControl w:val="false"/>
        <w:numPr>
          <w:ilvl w:val="0"/>
          <w:numId w:val="0"/>
        </w:numPr>
        <w:spacing w:lineRule="auto" w:line="276"/>
        <w:ind w:left="720" w:hanging="0"/>
        <w:jc w:val="both"/>
        <w:outlineLvl w:val="3"/>
        <w:rPr>
          <w:rFonts w:ascii="Cambria" w:hAnsi="Cambria" w:cs="Arial"/>
          <w:b/>
          <w:b/>
          <w:bCs/>
        </w:rPr>
      </w:pPr>
      <w:r>
        <w:rPr>
          <w:rFonts w:cs="Arial" w:ascii="Cambria" w:hAnsi="Cambria"/>
          <w:b/>
          <w:bCs/>
        </w:rPr>
        <w:t>Miejsko-Gminnego Centrum Kultury w Rykach</w:t>
      </w:r>
    </w:p>
    <w:p>
      <w:pPr>
        <w:pStyle w:val="Normal"/>
        <w:widowControl w:val="false"/>
        <w:numPr>
          <w:ilvl w:val="0"/>
          <w:numId w:val="0"/>
        </w:numPr>
        <w:spacing w:lineRule="auto" w:line="276"/>
        <w:ind w:left="720" w:hanging="0"/>
        <w:jc w:val="both"/>
        <w:outlineLvl w:val="3"/>
        <w:rPr>
          <w:rFonts w:ascii="Cambria" w:hAnsi="Cambria" w:cs="Arial"/>
          <w:b/>
          <w:b/>
          <w:bCs/>
        </w:rPr>
      </w:pPr>
      <w:r>
        <w:rPr>
          <w:rFonts w:cs="Arial" w:ascii="Cambria" w:hAnsi="Cambria"/>
          <w:b/>
          <w:bCs/>
        </w:rPr>
        <w:t>ul. Warszawska 11, 08-500 Ryki</w:t>
      </w:r>
    </w:p>
    <w:p>
      <w:pPr>
        <w:pStyle w:val="Normal"/>
        <w:widowControl w:val="false"/>
        <w:numPr>
          <w:ilvl w:val="0"/>
          <w:numId w:val="0"/>
        </w:numPr>
        <w:spacing w:lineRule="auto" w:line="276"/>
        <w:ind w:left="720" w:hanging="0"/>
        <w:jc w:val="both"/>
        <w:outlineLvl w:val="3"/>
        <w:rPr>
          <w:rFonts w:ascii="Cambria" w:hAnsi="Cambria" w:cs="Arial"/>
          <w:b/>
          <w:b/>
          <w:bCs/>
        </w:rPr>
      </w:pPr>
      <w:r>
        <w:rPr>
          <w:rFonts w:cs="Arial" w:ascii="Cambria" w:hAnsi="Cambria"/>
          <w:b/>
          <w:bCs/>
        </w:rPr>
        <w:t>Sekretariat</w:t>
      </w:r>
    </w:p>
    <w:p>
      <w:pPr>
        <w:pStyle w:val="ListParagraph"/>
        <w:widowControl w:val="false"/>
        <w:numPr>
          <w:ilvl w:val="1"/>
          <w:numId w:val="21"/>
        </w:numPr>
        <w:spacing w:lineRule="auto" w:line="276" w:before="0" w:after="0"/>
        <w:contextualSpacing/>
        <w:outlineLvl w:val="3"/>
        <w:rPr/>
      </w:pPr>
      <w:r>
        <w:rPr>
          <w:rFonts w:cs="Arial" w:ascii="Cambria" w:hAnsi="Cambria"/>
          <w:bCs/>
          <w:sz w:val="24"/>
          <w:szCs w:val="24"/>
        </w:rPr>
        <w:t>Godziny urzędowania określono w pkt. 1.1. niniejszej SIWZ.</w:t>
      </w:r>
    </w:p>
    <w:p>
      <w:pPr>
        <w:pStyle w:val="ListParagraph"/>
        <w:widowControl w:val="false"/>
        <w:numPr>
          <w:ilvl w:val="0"/>
          <w:numId w:val="0"/>
        </w:numPr>
        <w:spacing w:lineRule="auto" w:line="276" w:before="0" w:after="0"/>
        <w:ind w:left="720" w:hanging="0"/>
        <w:contextualSpacing/>
        <w:outlineLvl w:val="3"/>
        <w:rPr>
          <w:rFonts w:ascii="Cambria" w:hAnsi="Cambria" w:cs="Arial"/>
          <w:bCs/>
          <w:sz w:val="24"/>
          <w:szCs w:val="24"/>
        </w:rPr>
      </w:pPr>
      <w:r>
        <w:rPr/>
      </w:r>
    </w:p>
    <w:p>
      <w:pPr>
        <w:pStyle w:val="ListParagraph"/>
        <w:widowControl w:val="false"/>
        <w:numPr>
          <w:ilvl w:val="0"/>
          <w:numId w:val="0"/>
        </w:numPr>
        <w:spacing w:lineRule="auto" w:line="276" w:before="0" w:after="0"/>
        <w:ind w:left="720" w:hanging="0"/>
        <w:contextualSpacing/>
        <w:outlineLvl w:val="3"/>
        <w:rPr>
          <w:rFonts w:ascii="Cambria" w:hAnsi="Cambria" w:cs="Arial"/>
          <w:bCs/>
          <w:sz w:val="24"/>
          <w:szCs w:val="24"/>
        </w:rPr>
      </w:pPr>
      <w:r>
        <w:rPr/>
      </w:r>
    </w:p>
    <w:p>
      <w:pPr>
        <w:pStyle w:val="ListParagraph"/>
        <w:widowControl w:val="false"/>
        <w:numPr>
          <w:ilvl w:val="0"/>
          <w:numId w:val="0"/>
        </w:numPr>
        <w:spacing w:lineRule="auto" w:line="276" w:before="0" w:after="0"/>
        <w:ind w:left="720" w:hanging="0"/>
        <w:contextualSpacing/>
        <w:outlineLvl w:val="3"/>
        <w:rPr>
          <w:rFonts w:ascii="Cambria" w:hAnsi="Cambria" w:cs="Arial"/>
          <w:bCs/>
          <w:sz w:val="24"/>
          <w:szCs w:val="24"/>
        </w:rPr>
      </w:pPr>
      <w:r>
        <w:rPr/>
      </w:r>
    </w:p>
    <w:p>
      <w:pPr>
        <w:pStyle w:val="Normal"/>
        <w:widowControl w:val="false"/>
        <w:numPr>
          <w:ilvl w:val="1"/>
          <w:numId w:val="21"/>
        </w:numPr>
        <w:spacing w:lineRule="auto" w:line="276"/>
        <w:jc w:val="both"/>
        <w:outlineLvl w:val="3"/>
        <w:rPr>
          <w:rFonts w:ascii="Cambria" w:hAnsi="Cambria" w:cs="Arial"/>
          <w:bCs/>
        </w:rPr>
      </w:pPr>
      <w:r>
        <w:rPr>
          <w:rFonts w:cs="Arial" w:ascii="Cambria" w:hAnsi="Cambria"/>
          <w:b/>
          <w:bCs/>
        </w:rPr>
        <w:t>Uwaga:</w:t>
      </w:r>
      <w:r>
        <w:rPr>
          <w:rFonts w:cs="Arial" w:ascii="Cambria" w:hAnsi="Cambria"/>
          <w:bCs/>
        </w:rPr>
        <w:t xml:space="preserve"> </w:t>
      </w:r>
      <w:r>
        <w:rPr>
          <w:rFonts w:cs="Arial" w:ascii="Cambria" w:hAnsi="Cambria"/>
          <w:bCs/>
          <w:u w:val="single"/>
        </w:rPr>
        <w:t xml:space="preserve">Decydujące znaczenie dla zachowania terminu składania ofert ma data </w:t>
        <w:br/>
        <w:t>i godzina wpływu oferty w miejsce wskazane w pkt. 14.1 SIWZ, a nie data jej wysłania przesyłką pocztową lub kurierską</w:t>
      </w:r>
      <w:r>
        <w:rPr>
          <w:rFonts w:cs="Arial" w:ascii="Cambria" w:hAnsi="Cambria"/>
          <w:bCs/>
        </w:rPr>
        <w:t>.</w:t>
      </w:r>
    </w:p>
    <w:p>
      <w:pPr>
        <w:pStyle w:val="Normal"/>
        <w:widowControl w:val="false"/>
        <w:numPr>
          <w:ilvl w:val="1"/>
          <w:numId w:val="21"/>
        </w:numPr>
        <w:spacing w:lineRule="auto" w:line="276"/>
        <w:jc w:val="both"/>
        <w:outlineLvl w:val="3"/>
        <w:rPr/>
      </w:pPr>
      <w:r>
        <w:rPr>
          <w:rFonts w:cs="Arial" w:ascii="Cambria" w:hAnsi="Cambria"/>
          <w:bCs/>
        </w:rPr>
        <w:t xml:space="preserve">Otwarcie ofert nastąpi w dniu </w:t>
      </w:r>
      <w:r>
        <w:rPr>
          <w:rFonts w:cs="Arial" w:ascii="Cambria" w:hAnsi="Cambria"/>
          <w:b/>
          <w:bCs/>
        </w:rPr>
        <w:t xml:space="preserve">14.01.2020 r. o godz. 10:15 </w:t>
      </w:r>
      <w:r>
        <w:rPr>
          <w:rFonts w:cs="Arial" w:ascii="Cambria" w:hAnsi="Cambria"/>
          <w:bCs/>
        </w:rPr>
        <w:t>w siedzibie:</w:t>
      </w:r>
    </w:p>
    <w:p>
      <w:pPr>
        <w:pStyle w:val="Normal"/>
        <w:widowControl w:val="false"/>
        <w:numPr>
          <w:ilvl w:val="0"/>
          <w:numId w:val="0"/>
        </w:numPr>
        <w:spacing w:lineRule="auto" w:line="276"/>
        <w:ind w:left="720" w:hanging="0"/>
        <w:jc w:val="both"/>
        <w:outlineLvl w:val="3"/>
        <w:rPr>
          <w:rFonts w:ascii="Cambria" w:hAnsi="Cambria" w:cs="Arial"/>
          <w:b/>
          <w:b/>
          <w:bCs/>
        </w:rPr>
      </w:pPr>
      <w:r>
        <w:rPr>
          <w:rFonts w:cs="Arial" w:ascii="Cambria" w:hAnsi="Cambria"/>
          <w:b/>
          <w:bCs/>
        </w:rPr>
        <w:t>Miejsko-Gminnego Centrum Kultury w Rykach</w:t>
      </w:r>
    </w:p>
    <w:p>
      <w:pPr>
        <w:pStyle w:val="Normal"/>
        <w:widowControl w:val="false"/>
        <w:numPr>
          <w:ilvl w:val="0"/>
          <w:numId w:val="0"/>
        </w:numPr>
        <w:spacing w:lineRule="auto" w:line="276"/>
        <w:ind w:left="720" w:hanging="0"/>
        <w:jc w:val="both"/>
        <w:outlineLvl w:val="3"/>
        <w:rPr/>
      </w:pPr>
      <w:r>
        <w:rPr>
          <w:rFonts w:cs="Arial" w:ascii="Cambria" w:hAnsi="Cambria"/>
          <w:b/>
          <w:bCs/>
        </w:rPr>
        <w:t>ul. Warszawska 11, 08-500 Ryki</w:t>
      </w:r>
    </w:p>
    <w:p>
      <w:pPr>
        <w:pStyle w:val="Normal"/>
        <w:widowControl w:val="false"/>
        <w:numPr>
          <w:ilvl w:val="1"/>
          <w:numId w:val="21"/>
        </w:numPr>
        <w:spacing w:lineRule="auto" w:line="276"/>
        <w:jc w:val="both"/>
        <w:outlineLvl w:val="3"/>
        <w:rPr>
          <w:rFonts w:ascii="Cambria" w:hAnsi="Cambria" w:cs="Arial"/>
          <w:bCs/>
        </w:rPr>
      </w:pPr>
      <w:r>
        <w:rPr>
          <w:rFonts w:cs="Arial" w:ascii="Cambria" w:hAnsi="Cambria"/>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 SIWZ z dodatkowym oznaczeniem „ZMIANA”.</w:t>
      </w:r>
    </w:p>
    <w:p>
      <w:pPr>
        <w:pStyle w:val="Normal"/>
        <w:widowControl w:val="false"/>
        <w:numPr>
          <w:ilvl w:val="1"/>
          <w:numId w:val="21"/>
        </w:numPr>
        <w:spacing w:lineRule="auto" w:line="276"/>
        <w:jc w:val="both"/>
        <w:outlineLvl w:val="3"/>
        <w:rPr>
          <w:rFonts w:ascii="Cambria" w:hAnsi="Cambria" w:cs="Arial"/>
          <w:bCs/>
        </w:rPr>
      </w:pPr>
      <w:r>
        <w:rPr>
          <w:rFonts w:cs="Arial" w:ascii="Cambria" w:hAnsi="Cambria"/>
          <w:bCs/>
        </w:rPr>
        <w:t>Wykonawca może przed upływem terminu składania ofert wycofać ofertę, poprzez złożenie pisemnego powiadomienia podpisanego przez osobę (osoby) uprawnioną do reprezentowania wykonawcy.</w:t>
      </w:r>
    </w:p>
    <w:p>
      <w:pPr>
        <w:pStyle w:val="Normal"/>
        <w:widowControl w:val="false"/>
        <w:numPr>
          <w:ilvl w:val="1"/>
          <w:numId w:val="21"/>
        </w:numPr>
        <w:spacing w:lineRule="auto" w:line="276"/>
        <w:jc w:val="both"/>
        <w:outlineLvl w:val="3"/>
        <w:rPr>
          <w:rFonts w:ascii="Cambria" w:hAnsi="Cambria" w:cs="Arial"/>
          <w:bCs/>
        </w:rPr>
      </w:pPr>
      <w:r>
        <w:rPr>
          <w:rFonts w:cs="Arial" w:ascii="Cambria" w:hAnsi="Cambria"/>
          <w:bCs/>
        </w:rPr>
        <w:t>Otwarcie ofert jest jawne. Wykonawcy mogą uczestniczyć w sesji otwarcia ofert. W przypadku nieobecności wykonawcy, zamawiający przekaże wykonawcy informacje z otwarcia ofert na jego wniosek.</w:t>
      </w:r>
    </w:p>
    <w:p>
      <w:pPr>
        <w:pStyle w:val="Normal"/>
        <w:widowControl w:val="false"/>
        <w:numPr>
          <w:ilvl w:val="1"/>
          <w:numId w:val="21"/>
        </w:numPr>
        <w:spacing w:lineRule="auto" w:line="276"/>
        <w:jc w:val="both"/>
        <w:outlineLvl w:val="3"/>
        <w:rPr/>
      </w:pPr>
      <w:r>
        <w:rPr>
          <w:rFonts w:cs="Arial" w:ascii="Cambria" w:hAnsi="Cambria"/>
          <w:bCs/>
        </w:rPr>
        <w:t xml:space="preserve">Niezwłocznie po otwarciu ofert zamawiający zamieści na własnej </w:t>
        <w:br/>
        <w:t>stronie internetowej (</w:t>
      </w:r>
      <w:hyperlink r:id="rId8">
        <w:r>
          <w:rPr>
            <w:rStyle w:val="Czeinternetowe"/>
            <w:rFonts w:cs="Arial" w:ascii="Cambria" w:hAnsi="Cambria"/>
            <w:bCs/>
            <w:color w:val="0070C0"/>
          </w:rPr>
          <w:t>www.mgck.ryki.pl</w:t>
        </w:r>
      </w:hyperlink>
      <w:r>
        <w:rPr>
          <w:rFonts w:cs="Arial" w:ascii="Cambria" w:hAnsi="Cambria"/>
          <w:bCs/>
        </w:rPr>
        <w:t>) informacje dotyczące:</w:t>
      </w:r>
    </w:p>
    <w:p>
      <w:pPr>
        <w:pStyle w:val="Kolorowalistaakcent11"/>
        <w:widowControl w:val="false"/>
        <w:numPr>
          <w:ilvl w:val="2"/>
          <w:numId w:val="6"/>
        </w:numPr>
        <w:spacing w:lineRule="auto" w:line="276"/>
        <w:ind w:left="1134" w:hanging="425"/>
        <w:outlineLvl w:val="3"/>
        <w:rPr>
          <w:rFonts w:ascii="Cambria" w:hAnsi="Cambria" w:cs="Arial"/>
          <w:bCs/>
          <w:sz w:val="24"/>
          <w:szCs w:val="24"/>
        </w:rPr>
      </w:pPr>
      <w:r>
        <w:rPr>
          <w:rFonts w:cs="Arial" w:ascii="Cambria" w:hAnsi="Cambria"/>
          <w:bCs/>
          <w:sz w:val="24"/>
          <w:szCs w:val="24"/>
        </w:rPr>
        <w:t>kwoty, jaką zamierza przeznaczyć na sfinansowanie zamówienia;</w:t>
      </w:r>
    </w:p>
    <w:p>
      <w:pPr>
        <w:pStyle w:val="Kolorowalistaakcent11"/>
        <w:widowControl w:val="false"/>
        <w:numPr>
          <w:ilvl w:val="2"/>
          <w:numId w:val="6"/>
        </w:numPr>
        <w:spacing w:lineRule="auto" w:line="276"/>
        <w:ind w:left="1134" w:hanging="425"/>
        <w:outlineLvl w:val="3"/>
        <w:rPr>
          <w:rFonts w:ascii="Cambria" w:hAnsi="Cambria" w:cs="Arial"/>
          <w:bCs/>
          <w:sz w:val="24"/>
          <w:szCs w:val="24"/>
        </w:rPr>
      </w:pPr>
      <w:r>
        <w:rPr>
          <w:rFonts w:cs="Arial" w:ascii="Cambria" w:hAnsi="Cambria"/>
          <w:bCs/>
          <w:sz w:val="24"/>
          <w:szCs w:val="24"/>
        </w:rPr>
        <w:t>firm oraz adresów wykonawców, którzy złożyli oferty w terminie;</w:t>
      </w:r>
    </w:p>
    <w:p>
      <w:pPr>
        <w:pStyle w:val="Kolorowalistaakcent11"/>
        <w:widowControl w:val="false"/>
        <w:numPr>
          <w:ilvl w:val="2"/>
          <w:numId w:val="6"/>
        </w:numPr>
        <w:spacing w:lineRule="auto" w:line="276"/>
        <w:ind w:left="1134" w:hanging="425"/>
        <w:outlineLvl w:val="3"/>
        <w:rPr>
          <w:rFonts w:ascii="Cambria" w:hAnsi="Cambria" w:cs="Arial"/>
          <w:bCs/>
          <w:sz w:val="24"/>
          <w:szCs w:val="24"/>
        </w:rPr>
      </w:pPr>
      <w:r>
        <w:rPr>
          <w:rFonts w:cs="Arial" w:ascii="Cambria" w:hAnsi="Cambria"/>
          <w:bCs/>
          <w:sz w:val="24"/>
          <w:szCs w:val="24"/>
        </w:rPr>
        <w:t>ceny, terminu wykonania zamówienia, okresu gwarancji i warunków płatności zawartych w ofertach.</w:t>
      </w:r>
    </w:p>
    <w:p>
      <w:pPr>
        <w:pStyle w:val="Normal"/>
        <w:widowControl w:val="false"/>
        <w:numPr>
          <w:ilvl w:val="1"/>
          <w:numId w:val="21"/>
        </w:numPr>
        <w:spacing w:lineRule="auto" w:line="276"/>
        <w:jc w:val="both"/>
        <w:outlineLvl w:val="3"/>
        <w:rPr>
          <w:rFonts w:ascii="Cambria" w:hAnsi="Cambria" w:cs="Arial"/>
          <w:bCs/>
        </w:rPr>
      </w:pPr>
      <w:r>
        <w:rPr>
          <w:rFonts w:cs="Arial" w:ascii="Cambria" w:hAnsi="Cambria"/>
          <w:bCs/>
        </w:rPr>
        <w:t>Oferty złożone po terminie, o którym mowa w punkcie 14.1 SIWZ, zostaną niezwłocznie zwrócone Wykonawcom.</w:t>
      </w:r>
    </w:p>
    <w:p>
      <w:pPr>
        <w:pStyle w:val="Normal"/>
        <w:widowControl w:val="false"/>
        <w:numPr>
          <w:ilvl w:val="0"/>
          <w:numId w:val="0"/>
        </w:numPr>
        <w:spacing w:lineRule="auto" w:line="276"/>
        <w:ind w:left="720" w:hanging="0"/>
        <w:jc w:val="both"/>
        <w:outlineLvl w:val="3"/>
        <w:rPr>
          <w:rFonts w:ascii="Cambria" w:hAnsi="Cambria" w:cs="Arial"/>
          <w:bCs/>
        </w:rPr>
      </w:pPr>
      <w:r>
        <w:rPr>
          <w:rFonts w:cs="Arial" w:ascii="Cambria" w:hAnsi="Cambria"/>
          <w:bCs/>
        </w:rPr>
      </w:r>
    </w:p>
    <w:tbl>
      <w:tblPr>
        <w:tblW w:w="8964" w:type="dxa"/>
        <w:jc w:val="left"/>
        <w:tblInd w:w="109"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8964"/>
      </w:tblGrid>
      <w:tr>
        <w:trPr>
          <w:trHeight w:val="652" w:hRule="atLeast"/>
        </w:trPr>
        <w:tc>
          <w:tcPr>
            <w:tcW w:w="8964"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15</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TERMIN ZWIĄZANIA OFERTĄ</w:t>
            </w:r>
          </w:p>
        </w:tc>
      </w:tr>
    </w:tbl>
    <w:p>
      <w:pPr>
        <w:pStyle w:val="Kolorowalistaakcent11"/>
        <w:widowControl w:val="false"/>
        <w:numPr>
          <w:ilvl w:val="0"/>
          <w:numId w:val="0"/>
        </w:numPr>
        <w:spacing w:lineRule="auto" w:line="276" w:before="0" w:after="0"/>
        <w:ind w:left="340" w:hanging="0"/>
        <w:contextualSpacing/>
        <w:outlineLvl w:val="3"/>
        <w:rPr>
          <w:rFonts w:ascii="Cambria" w:hAnsi="Cambria" w:cs="Arial"/>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340" w:hanging="0"/>
        <w:contextualSpacing/>
        <w:outlineLvl w:val="3"/>
        <w:rPr>
          <w:rFonts w:ascii="Cambria" w:hAnsi="Cambria" w:cs="Arial"/>
          <w:bCs/>
          <w:vanish/>
          <w:sz w:val="24"/>
          <w:szCs w:val="24"/>
          <w:lang w:eastAsia="pl-PL"/>
        </w:rPr>
      </w:pPr>
      <w:r>
        <w:rPr>
          <w:rFonts w:cs="Arial" w:ascii="Cambria" w:hAnsi="Cambria"/>
          <w:bCs/>
          <w:vanish/>
          <w:sz w:val="24"/>
          <w:szCs w:val="24"/>
          <w:lang w:eastAsia="pl-PL"/>
        </w:rPr>
      </w:r>
    </w:p>
    <w:p>
      <w:pPr>
        <w:pStyle w:val="ListParagraph"/>
        <w:widowControl w:val="false"/>
        <w:numPr>
          <w:ilvl w:val="1"/>
          <w:numId w:val="22"/>
        </w:numPr>
        <w:spacing w:lineRule="auto" w:line="276"/>
        <w:outlineLvl w:val="3"/>
        <w:rPr>
          <w:rFonts w:ascii="Cambria" w:hAnsi="Cambria" w:cs="Arial"/>
          <w:bCs/>
        </w:rPr>
      </w:pPr>
      <w:r>
        <w:rPr>
          <w:rFonts w:cs="Arial" w:ascii="Cambria" w:hAnsi="Cambria"/>
          <w:bCs/>
          <w:sz w:val="24"/>
          <w:szCs w:val="24"/>
        </w:rPr>
        <w:t>Wykonawca jest związany ofertą przez okres 30 dni od terminu składania ofert.</w:t>
      </w:r>
    </w:p>
    <w:p>
      <w:pPr>
        <w:pStyle w:val="Normal"/>
        <w:widowControl w:val="false"/>
        <w:numPr>
          <w:ilvl w:val="1"/>
          <w:numId w:val="22"/>
        </w:numPr>
        <w:spacing w:lineRule="auto" w:line="276"/>
        <w:jc w:val="both"/>
        <w:outlineLvl w:val="3"/>
        <w:rPr>
          <w:rFonts w:ascii="Cambria" w:hAnsi="Cambria" w:cs="Arial"/>
          <w:bCs/>
        </w:rPr>
      </w:pPr>
      <w:r>
        <w:rPr>
          <w:rFonts w:cs="Arial" w:ascii="Cambria" w:hAnsi="Cambria"/>
          <w:bCs/>
        </w:rPr>
        <w:t>Bieg terminu związania ofertą rozpoczyna się wraz z upływem terminu składania ofert.</w:t>
      </w:r>
    </w:p>
    <w:p>
      <w:pPr>
        <w:pStyle w:val="Normal"/>
        <w:widowControl w:val="false"/>
        <w:numPr>
          <w:ilvl w:val="1"/>
          <w:numId w:val="22"/>
        </w:numPr>
        <w:spacing w:lineRule="auto" w:line="276"/>
        <w:jc w:val="both"/>
        <w:outlineLvl w:val="3"/>
        <w:rPr>
          <w:rFonts w:ascii="Cambria" w:hAnsi="Cambria" w:cs="Arial"/>
          <w:bCs/>
        </w:rPr>
      </w:pPr>
      <w:r>
        <w:rPr>
          <w:rFonts w:cs="Arial" w:ascii="Cambria" w:hAnsi="Cambria"/>
          <w:bCs/>
        </w:rPr>
        <w:t xml:space="preserve">Wykonawca samodzielnie lub na wniosek zamawiającego może przedłużyć termin związania ofertą, z tym, że zamawiający może tylko raz, co najmniej </w:t>
        <w:br/>
        <w:t xml:space="preserve">na 3 dni przed upływem terminu związania ofertą zwrócić się do wykonawców </w:t>
        <w:br/>
        <w:t xml:space="preserve">o wyrażenie zgodny na przedłużenie tego terminu o oznaczony okres, nie dłuższy jednak niż o 60 dni. Przedłużenie terminu związania ofertą jest dopuszczalne tylko z jednoczesnym przedłużeniem okresu ważności wadium albo, jeśli nie jest </w:t>
        <w:br/>
        <w:t>to możliwe, z wniesieniem nowego wadium na przedłużony okres związania ofertą.</w:t>
      </w:r>
    </w:p>
    <w:tbl>
      <w:tblPr>
        <w:tblW w:w="9060"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60"/>
      </w:tblGrid>
      <w:tr>
        <w:trPr/>
        <w:tc>
          <w:tcPr>
            <w:tcW w:w="9060"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16</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OPIS SPOSOBU OBLICZENIA CENY OFERTY</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0" w:hanging="0"/>
        <w:contextualSpacing/>
        <w:outlineLvl w:val="3"/>
        <w:rPr>
          <w:rFonts w:ascii="Cambria" w:hAnsi="Cambria" w:cs="Arial"/>
          <w:bCs/>
          <w:vanish/>
          <w:sz w:val="24"/>
          <w:szCs w:val="24"/>
          <w:lang w:eastAsia="pl-PL"/>
        </w:rPr>
      </w:pPr>
      <w:r>
        <w:rPr>
          <w:rFonts w:cs="Arial" w:ascii="Cambria" w:hAnsi="Cambria"/>
          <w:bCs/>
          <w:vanish/>
          <w:sz w:val="24"/>
          <w:szCs w:val="24"/>
          <w:lang w:eastAsia="pl-PL"/>
        </w:rPr>
      </w:r>
    </w:p>
    <w:p>
      <w:pPr>
        <w:pStyle w:val="ListParagraph"/>
        <w:widowControl w:val="false"/>
        <w:numPr>
          <w:ilvl w:val="1"/>
          <w:numId w:val="23"/>
        </w:numPr>
        <w:spacing w:lineRule="auto" w:line="276"/>
        <w:outlineLvl w:val="3"/>
        <w:rPr>
          <w:rFonts w:ascii="Cambria" w:hAnsi="Cambria" w:cs="Arial"/>
          <w:bCs/>
          <w:color w:val="000000" w:themeColor="text1"/>
          <w:sz w:val="24"/>
          <w:szCs w:val="24"/>
        </w:rPr>
      </w:pPr>
      <w:r>
        <w:rPr>
          <w:rFonts w:cs="Arial" w:ascii="Cambria" w:hAnsi="Cambria"/>
          <w:bCs/>
          <w:color w:val="000000" w:themeColor="text1"/>
          <w:sz w:val="24"/>
          <w:szCs w:val="24"/>
        </w:rPr>
        <w:t xml:space="preserve">Wykonawca w ofercie określi cenę oferty brutto w zł (PLN), która stanowić będzie </w:t>
      </w:r>
      <w:r>
        <w:rPr>
          <w:rFonts w:cs="Arial" w:ascii="Cambria" w:hAnsi="Cambria"/>
          <w:b/>
          <w:bCs/>
          <w:color w:val="000000" w:themeColor="text1"/>
          <w:sz w:val="24"/>
          <w:szCs w:val="24"/>
        </w:rPr>
        <w:t>wynagrodzenie ryczałtowe</w:t>
      </w:r>
      <w:r>
        <w:rPr>
          <w:rFonts w:cs="Arial" w:ascii="Cambria" w:hAnsi="Cambria"/>
          <w:bCs/>
          <w:color w:val="000000" w:themeColor="text1"/>
          <w:sz w:val="24"/>
          <w:szCs w:val="24"/>
        </w:rPr>
        <w:t xml:space="preserve"> za realizację przedmiotu zamówienia. Cena oferty – jest to kwota wymieniona w Formularzu oferty </w:t>
      </w:r>
      <w:r>
        <w:rPr>
          <w:rFonts w:cs="Arial" w:ascii="Cambria" w:hAnsi="Cambria"/>
          <w:b/>
          <w:bCs/>
          <w:color w:val="000000" w:themeColor="text1"/>
          <w:sz w:val="24"/>
          <w:szCs w:val="24"/>
        </w:rPr>
        <w:t>(Załącznik nr 3 SIWZ)</w:t>
      </w:r>
      <w:r>
        <w:rPr>
          <w:rFonts w:cs="Arial" w:ascii="Cambria" w:hAnsi="Cambria"/>
          <w:bCs/>
          <w:color w:val="000000" w:themeColor="text1"/>
          <w:sz w:val="24"/>
          <w:szCs w:val="24"/>
        </w:rPr>
        <w:t xml:space="preserve">, którą należy podać w zapisie liczbowym i słownie z dokładnością do grosza (do dwóch miejsc po przecinku). </w:t>
      </w:r>
    </w:p>
    <w:p>
      <w:pPr>
        <w:pStyle w:val="ListParagraph"/>
        <w:widowControl w:val="false"/>
        <w:numPr>
          <w:ilvl w:val="1"/>
          <w:numId w:val="23"/>
        </w:numPr>
        <w:spacing w:lineRule="auto" w:line="276"/>
        <w:outlineLvl w:val="3"/>
        <w:rPr>
          <w:rFonts w:ascii="Cambria" w:hAnsi="Cambria" w:eastAsia="TimesNewRoman" w:cs="Arial"/>
          <w:color w:val="000000" w:themeColor="text1"/>
          <w:sz w:val="24"/>
          <w:szCs w:val="24"/>
        </w:rPr>
      </w:pPr>
      <w:r>
        <w:rPr>
          <w:rFonts w:eastAsia="TimesNewRoman" w:cs="Arial" w:ascii="Cambria" w:hAnsi="Cambria"/>
          <w:color w:val="000000" w:themeColor="text1"/>
          <w:sz w:val="24"/>
          <w:szCs w:val="24"/>
        </w:rPr>
        <w:t>Wykonawca musi uwzględnić w cenie oferty wszelkie koszty niezbędne dla prawidłowego i pełnego wykonania zamówienia oraz wszelkie opłaty i podatki wynikające z obowiązujących przepisów.</w:t>
      </w:r>
    </w:p>
    <w:p>
      <w:pPr>
        <w:pStyle w:val="Normal"/>
        <w:widowControl w:val="false"/>
        <w:numPr>
          <w:ilvl w:val="1"/>
          <w:numId w:val="23"/>
        </w:numPr>
        <w:shd w:val="clear" w:color="auto" w:fill="FFFFFF"/>
        <w:spacing w:lineRule="auto" w:line="276"/>
        <w:ind w:left="709" w:hanging="720"/>
        <w:jc w:val="both"/>
        <w:outlineLvl w:val="3"/>
        <w:rPr>
          <w:rFonts w:ascii="Cambria" w:hAnsi="Cambria" w:eastAsia="TimesNewRoman" w:cs="Arial"/>
        </w:rPr>
      </w:pPr>
      <w:r>
        <w:rPr>
          <w:rFonts w:cs="Arial" w:ascii="Cambria" w:hAnsi="Cambria"/>
          <w:bCs/>
        </w:rPr>
        <w:t xml:space="preserve">Cena </w:t>
      </w:r>
      <w:r>
        <w:rPr>
          <w:rFonts w:eastAsia="TimesNewRoman" w:cs="Arial" w:ascii="Cambria" w:hAnsi="Cambria"/>
        </w:rPr>
        <w:t xml:space="preserve">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pPr>
        <w:pStyle w:val="Normal"/>
        <w:widowControl w:val="false"/>
        <w:numPr>
          <w:ilvl w:val="1"/>
          <w:numId w:val="23"/>
        </w:numPr>
        <w:shd w:val="clear" w:color="auto" w:fill="FFFFFF"/>
        <w:spacing w:lineRule="auto" w:line="276"/>
        <w:ind w:left="709" w:hanging="720"/>
        <w:jc w:val="both"/>
        <w:outlineLvl w:val="3"/>
        <w:rPr>
          <w:rFonts w:ascii="Cambria" w:hAnsi="Cambria" w:eastAsia="TimesNewRoman" w:cs="Arial"/>
          <w:b/>
          <w:b/>
        </w:rPr>
      </w:pPr>
      <w:r>
        <w:rPr>
          <w:rFonts w:eastAsia="TimesNewRoman" w:cs="Arial" w:ascii="Cambria" w:hAnsi="Cambria"/>
          <w:b/>
        </w:rPr>
        <w:t>Dla porównania i oceny ofert Zamawiający przyjmie całkowitą cenę brutto jaką poniesie na realizację przedmiotu zamówienia.</w:t>
      </w:r>
    </w:p>
    <w:p>
      <w:pPr>
        <w:pStyle w:val="Kolorowalistaakcent11"/>
        <w:widowControl w:val="false"/>
        <w:numPr>
          <w:ilvl w:val="1"/>
          <w:numId w:val="23"/>
        </w:numPr>
        <w:spacing w:lineRule="auto" w:line="276" w:before="0" w:after="0"/>
        <w:ind w:left="709" w:hanging="720"/>
        <w:contextualSpacing/>
        <w:rPr>
          <w:rFonts w:ascii="Cambria" w:hAnsi="Cambria" w:cs="Arial"/>
          <w:sz w:val="24"/>
          <w:szCs w:val="24"/>
        </w:rPr>
      </w:pPr>
      <w:r>
        <w:rPr>
          <w:rFonts w:cs="Arial" w:ascii="Cambria" w:hAnsi="Cambria"/>
          <w:sz w:val="24"/>
          <w:szCs w:val="24"/>
        </w:rPr>
        <w:t>W Formularzu oferty Wykonawca podaje cen</w:t>
      </w:r>
      <w:r>
        <w:rPr>
          <w:rFonts w:eastAsia="TimesNewRoman" w:cs="Arial" w:ascii="Cambria" w:hAnsi="Cambria"/>
          <w:sz w:val="24"/>
          <w:szCs w:val="24"/>
        </w:rPr>
        <w:t>ę</w:t>
      </w:r>
      <w:r>
        <w:rPr>
          <w:rFonts w:cs="Arial" w:ascii="Cambria" w:hAnsi="Cambria"/>
          <w:sz w:val="24"/>
          <w:szCs w:val="24"/>
        </w:rPr>
        <w:t>, z dokładno</w:t>
      </w:r>
      <w:r>
        <w:rPr>
          <w:rFonts w:eastAsia="TimesNewRoman" w:cs="Arial" w:ascii="Cambria" w:hAnsi="Cambria"/>
          <w:sz w:val="24"/>
          <w:szCs w:val="24"/>
        </w:rPr>
        <w:t>ś</w:t>
      </w:r>
      <w:r>
        <w:rPr>
          <w:rFonts w:cs="Arial" w:ascii="Cambria" w:hAnsi="Cambria"/>
          <w:sz w:val="24"/>
          <w:szCs w:val="24"/>
        </w:rPr>
        <w:t>ci</w:t>
      </w:r>
      <w:r>
        <w:rPr>
          <w:rFonts w:eastAsia="TimesNewRoman" w:cs="Arial" w:ascii="Cambria" w:hAnsi="Cambria"/>
          <w:sz w:val="24"/>
          <w:szCs w:val="24"/>
        </w:rPr>
        <w:t xml:space="preserve">ą </w:t>
      </w:r>
      <w:r>
        <w:rPr>
          <w:rFonts w:cs="Arial" w:ascii="Cambria" w:hAnsi="Cambria"/>
          <w:sz w:val="24"/>
          <w:szCs w:val="24"/>
        </w:rPr>
        <w:t>do dwóch miejsc po przecinku w rozumieniu art. 3 ust. 1 pkt 1 i ust. 2 ustawy z dnia 9 maja 2014r. o informowaniu o cenach towarów i usług (Dz. U. z 2014 r., poz. 915) oraz ustawy z dnia 7 lipca 1994 r. o denominacji złotego (Dz. U. z 1994 r., Nr 84, poz. 386 ze zm.), za któr</w:t>
      </w:r>
      <w:r>
        <w:rPr>
          <w:rFonts w:eastAsia="TimesNewRoman" w:cs="Arial" w:ascii="Cambria" w:hAnsi="Cambria"/>
          <w:sz w:val="24"/>
          <w:szCs w:val="24"/>
        </w:rPr>
        <w:t xml:space="preserve">ą </w:t>
      </w:r>
      <w:r>
        <w:rPr>
          <w:rFonts w:cs="Arial" w:ascii="Cambria" w:hAnsi="Cambria"/>
          <w:sz w:val="24"/>
          <w:szCs w:val="24"/>
        </w:rPr>
        <w:t>podejmuje si</w:t>
      </w:r>
      <w:r>
        <w:rPr>
          <w:rFonts w:eastAsia="TimesNewRoman" w:cs="Arial" w:ascii="Cambria" w:hAnsi="Cambria"/>
          <w:sz w:val="24"/>
          <w:szCs w:val="24"/>
        </w:rPr>
        <w:t xml:space="preserve">ę </w:t>
      </w:r>
      <w:r>
        <w:rPr>
          <w:rFonts w:cs="Arial" w:ascii="Cambria" w:hAnsi="Cambria"/>
          <w:sz w:val="24"/>
          <w:szCs w:val="24"/>
        </w:rPr>
        <w:t>zrealizowa</w:t>
      </w:r>
      <w:r>
        <w:rPr>
          <w:rFonts w:eastAsia="TimesNewRoman" w:cs="Arial" w:ascii="Cambria" w:hAnsi="Cambria"/>
          <w:sz w:val="24"/>
          <w:szCs w:val="24"/>
        </w:rPr>
        <w:t xml:space="preserve">ć </w:t>
      </w:r>
      <w:r>
        <w:rPr>
          <w:rFonts w:cs="Arial" w:ascii="Cambria" w:hAnsi="Cambria"/>
          <w:sz w:val="24"/>
          <w:szCs w:val="24"/>
        </w:rPr>
        <w:t xml:space="preserve">przedmiot zamówienia. </w:t>
      </w:r>
    </w:p>
    <w:p>
      <w:pPr>
        <w:pStyle w:val="Kolorowalistaakcent11"/>
        <w:widowControl w:val="false"/>
        <w:numPr>
          <w:ilvl w:val="1"/>
          <w:numId w:val="23"/>
        </w:numPr>
        <w:spacing w:lineRule="auto" w:line="276" w:before="0" w:after="0"/>
        <w:contextualSpacing/>
        <w:rPr>
          <w:rFonts w:ascii="Cambria" w:hAnsi="Cambria" w:cs="Arial"/>
          <w:b/>
          <w:b/>
          <w:bCs/>
        </w:rPr>
      </w:pPr>
      <w:r>
        <w:rPr>
          <w:rFonts w:cs="Arial" w:ascii="Cambria" w:hAnsi="Cambria"/>
          <w:sz w:val="24"/>
          <w:szCs w:val="24"/>
        </w:rPr>
        <w:t xml:space="preserve">Wynagrodzenie będzie płatne zgodnie z Projektem umowy </w:t>
      </w:r>
      <w:r>
        <w:rPr>
          <w:rFonts w:cs="Arial" w:ascii="Cambria" w:hAnsi="Cambria"/>
          <w:b/>
          <w:sz w:val="24"/>
          <w:szCs w:val="24"/>
        </w:rPr>
        <w:t>Załącznik Nr 2 do SIWZ.</w:t>
      </w:r>
      <w:r>
        <w:rPr>
          <w:rFonts w:cs="Arial" w:ascii="Cambria" w:hAnsi="Cambria"/>
          <w:b/>
          <w:bCs/>
        </w:rPr>
        <w:t xml:space="preserve"> </w:t>
      </w:r>
    </w:p>
    <w:p>
      <w:pPr>
        <w:pStyle w:val="Kolorowalistaakcent11"/>
        <w:widowControl w:val="false"/>
        <w:spacing w:lineRule="auto" w:line="276" w:before="0" w:after="0"/>
        <w:contextualSpacing/>
        <w:rPr>
          <w:rFonts w:ascii="Cambria" w:hAnsi="Cambria" w:cs="Arial"/>
          <w:bCs/>
          <w:sz w:val="24"/>
          <w:szCs w:val="24"/>
        </w:rPr>
      </w:pPr>
      <w:r>
        <w:rPr>
          <w:rFonts w:cs="Arial" w:ascii="Cambria" w:hAnsi="Cambria"/>
          <w:bCs/>
          <w:sz w:val="24"/>
          <w:szCs w:val="24"/>
        </w:rPr>
      </w:r>
    </w:p>
    <w:tbl>
      <w:tblPr>
        <w:tblW w:w="9060"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60"/>
      </w:tblGrid>
      <w:tr>
        <w:trPr/>
        <w:tc>
          <w:tcPr>
            <w:tcW w:w="9060"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17</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BADANIE OFERT</w:t>
            </w:r>
          </w:p>
        </w:tc>
      </w:tr>
    </w:tbl>
    <w:p>
      <w:pPr>
        <w:pStyle w:val="Kolorowalistaakcent11"/>
        <w:widowControl w:val="false"/>
        <w:numPr>
          <w:ilvl w:val="0"/>
          <w:numId w:val="0"/>
        </w:numPr>
        <w:spacing w:lineRule="auto" w:line="276" w:before="0" w:after="0"/>
        <w:ind w:left="500" w:hanging="0"/>
        <w:contextualSpacing/>
        <w:outlineLvl w:val="3"/>
        <w:rPr>
          <w:rFonts w:ascii="Cambria" w:hAnsi="Cambria" w:cs="Arial"/>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500" w:hanging="0"/>
        <w:contextualSpacing/>
        <w:outlineLvl w:val="3"/>
        <w:rPr>
          <w:rFonts w:ascii="Cambria" w:hAnsi="Cambria" w:cs="Arial"/>
          <w:bCs/>
          <w:vanish/>
          <w:sz w:val="24"/>
          <w:szCs w:val="24"/>
          <w:lang w:eastAsia="pl-PL"/>
        </w:rPr>
      </w:pPr>
      <w:r>
        <w:rPr>
          <w:rFonts w:cs="Arial" w:ascii="Cambria" w:hAnsi="Cambria"/>
          <w:bCs/>
          <w:vanish/>
          <w:sz w:val="24"/>
          <w:szCs w:val="24"/>
          <w:lang w:eastAsia="pl-PL"/>
        </w:rPr>
      </w:r>
    </w:p>
    <w:p>
      <w:pPr>
        <w:pStyle w:val="ListParagraph"/>
        <w:widowControl w:val="false"/>
        <w:numPr>
          <w:ilvl w:val="1"/>
          <w:numId w:val="24"/>
        </w:numPr>
        <w:spacing w:lineRule="auto" w:line="276"/>
        <w:outlineLvl w:val="3"/>
        <w:rPr>
          <w:rFonts w:ascii="Cambria" w:hAnsi="Cambria" w:cs="Arial"/>
          <w:bCs/>
        </w:rPr>
      </w:pPr>
      <w:r>
        <w:rPr>
          <w:rFonts w:cs="Arial" w:ascii="Cambria" w:hAnsi="Cambria"/>
          <w:bCs/>
          <w:sz w:val="24"/>
          <w:szCs w:val="24"/>
        </w:rPr>
        <w:t>W toku badania i oceny ofert zamawiający może żądać od wykonawców wyjaśnień dotyczących treści złożonych ofert.</w:t>
      </w:r>
    </w:p>
    <w:p>
      <w:pPr>
        <w:pStyle w:val="Normal"/>
        <w:widowControl w:val="false"/>
        <w:numPr>
          <w:ilvl w:val="1"/>
          <w:numId w:val="24"/>
        </w:numPr>
        <w:spacing w:lineRule="auto" w:line="276"/>
        <w:jc w:val="both"/>
        <w:outlineLvl w:val="3"/>
        <w:rPr>
          <w:rFonts w:ascii="Cambria" w:hAnsi="Cambria" w:cs="Arial"/>
          <w:bCs/>
        </w:rPr>
      </w:pPr>
      <w:r>
        <w:rPr>
          <w:rFonts w:cs="Arial" w:ascii="Cambria" w:hAnsi="Cambria"/>
          <w:bCs/>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1a ustawy, zamawiający zwróci się o udzielenie wyjaśnień, w tym złożenie dowodów, dotyczących wyliczenia ceny, w szczególności w zakresie wskazanym w art. 90 ust. 1 pkt. 1-5 ustawy.</w:t>
      </w:r>
    </w:p>
    <w:p>
      <w:pPr>
        <w:pStyle w:val="Normal"/>
        <w:widowControl w:val="false"/>
        <w:numPr>
          <w:ilvl w:val="0"/>
          <w:numId w:val="0"/>
        </w:numPr>
        <w:spacing w:lineRule="auto" w:line="276"/>
        <w:ind w:left="720" w:hanging="0"/>
        <w:jc w:val="both"/>
        <w:outlineLvl w:val="3"/>
        <w:rPr>
          <w:rFonts w:ascii="Cambria" w:hAnsi="Cambria" w:cs="Arial"/>
          <w:bCs/>
        </w:rPr>
      </w:pPr>
      <w:r>
        <w:rPr>
          <w:rFonts w:cs="Arial" w:ascii="Cambria" w:hAnsi="Cambria"/>
          <w:bCs/>
        </w:rPr>
        <w:t>Obowiązek wykazania, że oferta nie zawiera rażąco niskiej ceny, spoczywa na Wykonawcy.</w:t>
      </w:r>
    </w:p>
    <w:p>
      <w:pPr>
        <w:pStyle w:val="Normal"/>
        <w:widowControl w:val="false"/>
        <w:numPr>
          <w:ilvl w:val="1"/>
          <w:numId w:val="24"/>
        </w:numPr>
        <w:spacing w:lineRule="auto" w:line="276"/>
        <w:jc w:val="both"/>
        <w:outlineLvl w:val="3"/>
        <w:rPr>
          <w:rFonts w:ascii="Cambria" w:hAnsi="Cambria" w:cs="Arial"/>
          <w:bCs/>
        </w:rPr>
      </w:pPr>
      <w:r>
        <w:rPr>
          <w:rFonts w:cs="Arial" w:ascii="Cambria" w:hAnsi="Cambria"/>
          <w:bCs/>
        </w:rPr>
        <w:t>Zamawiający poprawi w ofercie:</w:t>
      </w:r>
    </w:p>
    <w:p>
      <w:pPr>
        <w:pStyle w:val="Kolorowalistaakcent11"/>
        <w:numPr>
          <w:ilvl w:val="0"/>
          <w:numId w:val="7"/>
        </w:numPr>
        <w:spacing w:lineRule="auto" w:line="276"/>
        <w:ind w:left="1060" w:hanging="351"/>
        <w:rPr>
          <w:rFonts w:ascii="Cambria" w:hAnsi="Cambria" w:cs="Arial"/>
          <w:bCs/>
          <w:sz w:val="24"/>
          <w:szCs w:val="24"/>
        </w:rPr>
      </w:pPr>
      <w:r>
        <w:rPr>
          <w:rFonts w:cs="Arial" w:ascii="Cambria" w:hAnsi="Cambria"/>
          <w:bCs/>
          <w:sz w:val="24"/>
          <w:szCs w:val="24"/>
        </w:rPr>
        <w:t>oczywiste omyłki pisarskie,</w:t>
      </w:r>
    </w:p>
    <w:p>
      <w:pPr>
        <w:pStyle w:val="Kolorowalistaakcent11"/>
        <w:numPr>
          <w:ilvl w:val="0"/>
          <w:numId w:val="7"/>
        </w:numPr>
        <w:spacing w:lineRule="auto" w:line="276"/>
        <w:ind w:left="1060" w:hanging="351"/>
        <w:rPr>
          <w:rFonts w:ascii="Cambria" w:hAnsi="Cambria" w:cs="Arial"/>
          <w:bCs/>
          <w:sz w:val="24"/>
          <w:szCs w:val="24"/>
        </w:rPr>
      </w:pPr>
      <w:r>
        <w:rPr>
          <w:rFonts w:cs="Arial" w:ascii="Cambria" w:hAnsi="Cambria"/>
          <w:bCs/>
          <w:sz w:val="24"/>
          <w:szCs w:val="24"/>
        </w:rPr>
        <w:t>oczywiste omyłki rachunkowe, z uwzględnieniem konsekwencji rachunkowych dokonanych poprawek,</w:t>
      </w:r>
    </w:p>
    <w:p>
      <w:pPr>
        <w:pStyle w:val="Kolorowalistaakcent11"/>
        <w:numPr>
          <w:ilvl w:val="0"/>
          <w:numId w:val="7"/>
        </w:numPr>
        <w:spacing w:lineRule="auto" w:line="276"/>
        <w:ind w:left="1060" w:hanging="351"/>
        <w:rPr>
          <w:rFonts w:ascii="Cambria" w:hAnsi="Cambria" w:cs="Arial"/>
          <w:bCs/>
          <w:sz w:val="24"/>
          <w:szCs w:val="24"/>
        </w:rPr>
      </w:pPr>
      <w:r>
        <w:rPr>
          <w:rFonts w:cs="Arial" w:ascii="Cambria" w:hAnsi="Cambria"/>
          <w:bCs/>
          <w:sz w:val="24"/>
          <w:szCs w:val="24"/>
        </w:rPr>
        <w:t>inne omyłki polegające na niezgodności oferty z SIWZ, niepowodujące istotnych zmian w treści oferty,</w:t>
      </w:r>
    </w:p>
    <w:p>
      <w:pPr>
        <w:pStyle w:val="Normal"/>
        <w:spacing w:lineRule="auto" w:line="276"/>
        <w:ind w:left="340" w:hanging="0"/>
        <w:jc w:val="both"/>
        <w:rPr>
          <w:rFonts w:ascii="Cambria" w:hAnsi="Cambria" w:cs="Arial"/>
          <w:bCs/>
        </w:rPr>
      </w:pPr>
      <w:r>
        <w:rPr>
          <w:rFonts w:cs="Arial" w:ascii="Cambria" w:hAnsi="Cambria"/>
          <w:bCs/>
        </w:rPr>
        <w:tab/>
        <w:t xml:space="preserve">niezwłocznie zawiadamiając o tym wykonawcę, którego oferta została </w:t>
        <w:tab/>
        <w:t>poprawiona.</w:t>
      </w:r>
    </w:p>
    <w:tbl>
      <w:tblPr>
        <w:tblW w:w="9072"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72"/>
      </w:tblGrid>
      <w:tr>
        <w:trPr/>
        <w:tc>
          <w:tcPr>
            <w:tcW w:w="9072"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18</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 xml:space="preserve">OPIS KRYTERIÓW, KTÓRYMI ZAMAWIAJĄCY BĘDZIE SIĘ KIEROWAŁ </w:t>
              <w:br/>
              <w:t xml:space="preserve">PRZY WYBORZE OFERTY, WRAZ Z PODANIEM WAG </w:t>
              <w:br/>
              <w:t>TYCH KRYTERIÓW I SPOSOBU OCENY OFERT</w:t>
            </w:r>
          </w:p>
        </w:tc>
      </w:tr>
    </w:tbl>
    <w:p>
      <w:pPr>
        <w:pStyle w:val="ListNumber2"/>
        <w:tabs>
          <w:tab w:val="left" w:pos="709" w:leader="none"/>
          <w:tab w:val="left" w:pos="1276" w:leader="none"/>
          <w:tab w:val="left" w:pos="1418" w:leader="none"/>
        </w:tabs>
        <w:suppressAutoHyphens w:val="true"/>
        <w:spacing w:lineRule="auto" w:line="276"/>
        <w:ind w:left="709" w:hanging="567"/>
        <w:rPr>
          <w:rFonts w:ascii="Cambria" w:hAnsi="Cambria"/>
          <w:sz w:val="24"/>
        </w:rPr>
      </w:pPr>
      <w:r>
        <w:rPr>
          <w:rFonts w:ascii="Cambria" w:hAnsi="Cambria"/>
          <w:sz w:val="24"/>
        </w:rPr>
      </w:r>
    </w:p>
    <w:p>
      <w:pPr>
        <w:pStyle w:val="ListNumber2"/>
        <w:numPr>
          <w:ilvl w:val="1"/>
          <w:numId w:val="17"/>
        </w:numPr>
        <w:tabs>
          <w:tab w:val="left" w:pos="709" w:leader="none"/>
          <w:tab w:val="left" w:pos="1276" w:leader="none"/>
          <w:tab w:val="left" w:pos="1418" w:leader="none"/>
        </w:tabs>
        <w:suppressAutoHyphens w:val="true"/>
        <w:spacing w:lineRule="auto" w:line="276"/>
        <w:ind w:left="709" w:hanging="709"/>
        <w:rPr>
          <w:rFonts w:ascii="Cambria" w:hAnsi="Cambria"/>
          <w:sz w:val="24"/>
        </w:rPr>
      </w:pPr>
      <w:r>
        <w:rPr>
          <w:rFonts w:ascii="Cambria" w:hAnsi="Cambria"/>
          <w:sz w:val="24"/>
        </w:rPr>
        <w:t>Zamawiający dokona oceny ofert, które nie zostały odrzucone, na podstawie następujących kryteriów oceny ofert:</w:t>
      </w:r>
    </w:p>
    <w:p>
      <w:pPr>
        <w:pStyle w:val="ListNumber2"/>
        <w:tabs>
          <w:tab w:val="left" w:pos="709" w:leader="none"/>
          <w:tab w:val="left" w:pos="1276" w:leader="none"/>
          <w:tab w:val="left" w:pos="1418" w:leader="none"/>
        </w:tabs>
        <w:suppressAutoHyphens w:val="true"/>
        <w:spacing w:lineRule="auto" w:line="276"/>
        <w:rPr>
          <w:rFonts w:ascii="Cambria" w:hAnsi="Cambria"/>
          <w:sz w:val="24"/>
        </w:rPr>
      </w:pPr>
      <w:r>
        <w:rPr>
          <w:rFonts w:ascii="Cambria" w:hAnsi="Cambria"/>
          <w:sz w:val="24"/>
        </w:rPr>
      </w:r>
    </w:p>
    <w:tbl>
      <w:tblPr>
        <w:tblW w:w="8252" w:type="dxa"/>
        <w:jc w:val="left"/>
        <w:tblInd w:w="8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708"/>
        <w:gridCol w:w="4938"/>
        <w:gridCol w:w="2606"/>
      </w:tblGrid>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103" w:type="dxa"/>
            </w:tcMar>
            <w:vAlign w:val="center"/>
          </w:tcPr>
          <w:p>
            <w:pPr>
              <w:pStyle w:val="ListParagraph"/>
              <w:tabs>
                <w:tab w:val="left" w:pos="709" w:leader="none"/>
                <w:tab w:val="left" w:pos="1276" w:leader="none"/>
                <w:tab w:val="left" w:pos="1418" w:leader="none"/>
              </w:tabs>
              <w:suppressAutoHyphens w:val="true"/>
              <w:spacing w:lineRule="auto" w:line="276" w:before="20" w:after="40"/>
              <w:ind w:left="0" w:hanging="0"/>
              <w:contextualSpacing/>
              <w:jc w:val="center"/>
              <w:rPr>
                <w:rFonts w:ascii="Cambria" w:hAnsi="Cambria"/>
                <w:b/>
                <w:b/>
                <w:sz w:val="24"/>
                <w:szCs w:val="24"/>
              </w:rPr>
            </w:pPr>
            <w:r>
              <w:rPr>
                <w:rFonts w:ascii="Cambria" w:hAnsi="Cambria"/>
                <w:b/>
                <w:sz w:val="24"/>
                <w:szCs w:val="24"/>
              </w:rPr>
              <w:t>Lp.</w:t>
            </w:r>
          </w:p>
        </w:tc>
        <w:tc>
          <w:tcPr>
            <w:tcW w:w="4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103" w:type="dxa"/>
            </w:tcMar>
            <w:vAlign w:val="center"/>
          </w:tcPr>
          <w:p>
            <w:pPr>
              <w:pStyle w:val="ListParagraph"/>
              <w:tabs>
                <w:tab w:val="left" w:pos="709" w:leader="none"/>
                <w:tab w:val="left" w:pos="1276" w:leader="none"/>
                <w:tab w:val="left" w:pos="1418" w:leader="none"/>
              </w:tabs>
              <w:suppressAutoHyphens w:val="true"/>
              <w:spacing w:lineRule="auto" w:line="276" w:before="20" w:after="40"/>
              <w:ind w:left="0" w:hanging="0"/>
              <w:contextualSpacing/>
              <w:rPr>
                <w:rFonts w:ascii="Cambria" w:hAnsi="Cambria"/>
                <w:b/>
                <w:b/>
                <w:sz w:val="24"/>
                <w:szCs w:val="24"/>
              </w:rPr>
            </w:pPr>
            <w:r>
              <w:rPr>
                <w:rFonts w:ascii="Cambria" w:hAnsi="Cambria"/>
                <w:b/>
                <w:sz w:val="24"/>
                <w:szCs w:val="24"/>
              </w:rPr>
              <w:t>Nazwa kryterium</w:t>
            </w:r>
          </w:p>
        </w:tc>
        <w:tc>
          <w:tcPr>
            <w:tcW w:w="2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103" w:type="dxa"/>
            </w:tcMar>
            <w:vAlign w:val="center"/>
          </w:tcPr>
          <w:p>
            <w:pPr>
              <w:pStyle w:val="ListParagraph"/>
              <w:tabs>
                <w:tab w:val="left" w:pos="709" w:leader="none"/>
                <w:tab w:val="left" w:pos="1276" w:leader="none"/>
                <w:tab w:val="left" w:pos="1418" w:leader="none"/>
              </w:tabs>
              <w:suppressAutoHyphens w:val="true"/>
              <w:spacing w:lineRule="auto" w:line="276" w:before="20" w:after="40"/>
              <w:ind w:left="0" w:hanging="0"/>
              <w:contextualSpacing/>
              <w:jc w:val="center"/>
              <w:rPr>
                <w:rFonts w:ascii="Cambria" w:hAnsi="Cambria"/>
                <w:b/>
                <w:b/>
                <w:sz w:val="24"/>
                <w:szCs w:val="24"/>
              </w:rPr>
            </w:pPr>
            <w:r>
              <w:rPr>
                <w:rFonts w:ascii="Cambria" w:hAnsi="Cambria"/>
                <w:b/>
                <w:sz w:val="24"/>
                <w:szCs w:val="24"/>
              </w:rPr>
              <w:t>Znaczenie kryterium (w %)</w:t>
            </w:r>
          </w:p>
        </w:tc>
      </w:tr>
      <w:tr>
        <w:trPr>
          <w:trHeight w:val="348"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ListParagraph"/>
              <w:tabs>
                <w:tab w:val="left" w:pos="709" w:leader="none"/>
                <w:tab w:val="left" w:pos="1276" w:leader="none"/>
                <w:tab w:val="left" w:pos="1418" w:leader="none"/>
              </w:tabs>
              <w:suppressAutoHyphens w:val="true"/>
              <w:spacing w:lineRule="auto" w:line="276" w:before="0" w:after="0"/>
              <w:ind w:left="0" w:hanging="0"/>
              <w:contextualSpacing/>
              <w:jc w:val="center"/>
              <w:rPr>
                <w:rFonts w:ascii="Cambria" w:hAnsi="Cambria"/>
                <w:sz w:val="24"/>
                <w:szCs w:val="24"/>
              </w:rPr>
            </w:pPr>
            <w:r>
              <w:rPr>
                <w:rFonts w:ascii="Cambria" w:hAnsi="Cambria"/>
                <w:sz w:val="24"/>
                <w:szCs w:val="24"/>
              </w:rPr>
              <w:t>1</w:t>
            </w:r>
          </w:p>
        </w:tc>
        <w:tc>
          <w:tcPr>
            <w:tcW w:w="4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ListParagraph"/>
              <w:tabs>
                <w:tab w:val="left" w:pos="709" w:leader="none"/>
                <w:tab w:val="left" w:pos="1276" w:leader="none"/>
                <w:tab w:val="left" w:pos="1418" w:leader="none"/>
              </w:tabs>
              <w:suppressAutoHyphens w:val="true"/>
              <w:spacing w:lineRule="auto" w:line="276" w:before="0" w:after="0"/>
              <w:ind w:left="0" w:hanging="0"/>
              <w:contextualSpacing/>
              <w:rPr>
                <w:rFonts w:ascii="Cambria" w:hAnsi="Cambria"/>
                <w:sz w:val="24"/>
                <w:szCs w:val="24"/>
              </w:rPr>
            </w:pPr>
            <w:r>
              <w:rPr>
                <w:rFonts w:ascii="Cambria" w:hAnsi="Cambria"/>
                <w:sz w:val="24"/>
                <w:szCs w:val="24"/>
              </w:rPr>
              <w:t xml:space="preserve">Cena </w:t>
            </w:r>
          </w:p>
        </w:tc>
        <w:tc>
          <w:tcPr>
            <w:tcW w:w="2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ListParagraph"/>
              <w:tabs>
                <w:tab w:val="left" w:pos="709" w:leader="none"/>
                <w:tab w:val="left" w:pos="1276" w:leader="none"/>
                <w:tab w:val="left" w:pos="1418" w:leader="none"/>
              </w:tabs>
              <w:suppressAutoHyphens w:val="true"/>
              <w:spacing w:lineRule="auto" w:line="276" w:before="0" w:after="0"/>
              <w:ind w:left="0" w:hanging="0"/>
              <w:contextualSpacing/>
              <w:jc w:val="center"/>
              <w:rPr>
                <w:rFonts w:ascii="Cambria" w:hAnsi="Cambria"/>
                <w:sz w:val="24"/>
                <w:szCs w:val="24"/>
              </w:rPr>
            </w:pPr>
            <w:r>
              <w:rPr>
                <w:rFonts w:ascii="Cambria" w:hAnsi="Cambria"/>
                <w:sz w:val="24"/>
                <w:szCs w:val="24"/>
              </w:rPr>
              <w:t>60</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ListParagraph"/>
              <w:tabs>
                <w:tab w:val="left" w:pos="709" w:leader="none"/>
                <w:tab w:val="left" w:pos="1276" w:leader="none"/>
                <w:tab w:val="left" w:pos="1418" w:leader="none"/>
              </w:tabs>
              <w:suppressAutoHyphens w:val="true"/>
              <w:spacing w:lineRule="auto" w:line="276" w:before="0" w:after="0"/>
              <w:ind w:left="0" w:hanging="0"/>
              <w:contextualSpacing/>
              <w:jc w:val="center"/>
              <w:rPr>
                <w:rFonts w:ascii="Cambria" w:hAnsi="Cambria"/>
                <w:color w:val="000000" w:themeColor="text1"/>
                <w:sz w:val="24"/>
                <w:szCs w:val="24"/>
              </w:rPr>
            </w:pPr>
            <w:r>
              <w:rPr>
                <w:rFonts w:ascii="Cambria" w:hAnsi="Cambria"/>
                <w:color w:val="000000" w:themeColor="text1"/>
                <w:sz w:val="24"/>
                <w:szCs w:val="24"/>
              </w:rPr>
              <w:t>2</w:t>
            </w:r>
          </w:p>
        </w:tc>
        <w:tc>
          <w:tcPr>
            <w:tcW w:w="4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ListParagraph"/>
              <w:tabs>
                <w:tab w:val="left" w:pos="709" w:leader="none"/>
                <w:tab w:val="left" w:pos="1276" w:leader="none"/>
                <w:tab w:val="left" w:pos="1418" w:leader="none"/>
              </w:tabs>
              <w:suppressAutoHyphens w:val="true"/>
              <w:spacing w:lineRule="auto" w:line="276" w:before="0" w:after="0"/>
              <w:ind w:left="0" w:hanging="0"/>
              <w:contextualSpacing/>
              <w:rPr>
                <w:rFonts w:ascii="Cambria" w:hAnsi="Cambria"/>
                <w:sz w:val="24"/>
                <w:szCs w:val="24"/>
              </w:rPr>
            </w:pPr>
            <w:r>
              <w:rPr>
                <w:rFonts w:ascii="Cambria" w:hAnsi="Cambria"/>
                <w:sz w:val="24"/>
                <w:szCs w:val="24"/>
              </w:rPr>
              <w:t>Okres gwarancji</w:t>
            </w:r>
          </w:p>
        </w:tc>
        <w:tc>
          <w:tcPr>
            <w:tcW w:w="2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ListParagraph"/>
              <w:tabs>
                <w:tab w:val="left" w:pos="709" w:leader="none"/>
                <w:tab w:val="left" w:pos="1276" w:leader="none"/>
                <w:tab w:val="left" w:pos="1418" w:leader="none"/>
              </w:tabs>
              <w:suppressAutoHyphens w:val="true"/>
              <w:spacing w:lineRule="auto" w:line="276" w:before="0" w:after="0"/>
              <w:ind w:left="0" w:hanging="0"/>
              <w:contextualSpacing/>
              <w:jc w:val="center"/>
              <w:rPr>
                <w:rFonts w:ascii="Cambria" w:hAnsi="Cambria"/>
                <w:sz w:val="24"/>
                <w:szCs w:val="24"/>
              </w:rPr>
            </w:pPr>
            <w:r>
              <w:rPr>
                <w:rFonts w:ascii="Cambria" w:hAnsi="Cambria"/>
                <w:sz w:val="24"/>
                <w:szCs w:val="24"/>
              </w:rPr>
              <w:t>40</w:t>
            </w:r>
          </w:p>
        </w:tc>
      </w:tr>
    </w:tbl>
    <w:p>
      <w:pPr>
        <w:pStyle w:val="ListParagraph"/>
        <w:tabs>
          <w:tab w:val="left" w:pos="709" w:leader="none"/>
          <w:tab w:val="left" w:pos="1276" w:leader="none"/>
          <w:tab w:val="left" w:pos="1418" w:leader="none"/>
        </w:tabs>
        <w:suppressAutoHyphens w:val="true"/>
        <w:spacing w:lineRule="auto" w:line="276" w:before="0" w:after="0"/>
        <w:ind w:left="1288" w:hanging="0"/>
        <w:contextualSpacing/>
        <w:rPr>
          <w:rFonts w:ascii="Cambria" w:hAnsi="Cambria"/>
          <w:sz w:val="10"/>
          <w:szCs w:val="10"/>
        </w:rPr>
      </w:pPr>
      <w:r>
        <w:rPr>
          <w:rFonts w:ascii="Cambria" w:hAnsi="Cambria"/>
          <w:sz w:val="10"/>
          <w:szCs w:val="10"/>
        </w:rPr>
      </w:r>
    </w:p>
    <w:p>
      <w:pPr>
        <w:pStyle w:val="ListParagraph"/>
        <w:numPr>
          <w:ilvl w:val="1"/>
          <w:numId w:val="17"/>
        </w:numPr>
        <w:tabs>
          <w:tab w:val="left" w:pos="709" w:leader="none"/>
          <w:tab w:val="left" w:pos="1276" w:leader="none"/>
          <w:tab w:val="left" w:pos="1418" w:leader="none"/>
        </w:tabs>
        <w:suppressAutoHyphens w:val="true"/>
        <w:spacing w:lineRule="auto" w:line="276"/>
        <w:ind w:left="709" w:hanging="709"/>
        <w:rPr>
          <w:rFonts w:ascii="Cambria" w:hAnsi="Cambria"/>
          <w:sz w:val="24"/>
          <w:szCs w:val="24"/>
        </w:rPr>
      </w:pPr>
      <w:r>
        <w:rPr>
          <w:rFonts w:ascii="Cambria" w:hAnsi="Cambria"/>
          <w:sz w:val="24"/>
          <w:szCs w:val="24"/>
        </w:rPr>
        <w:t>Zamawiający dokona oceny ofert przyznając punkty w ramach poszczególnych kryteriów oceny ofert, przyjmując zasadę, że 1% = 1 punkt.</w:t>
      </w:r>
    </w:p>
    <w:p>
      <w:pPr>
        <w:pStyle w:val="ListParagraph"/>
        <w:tabs>
          <w:tab w:val="left" w:pos="709" w:leader="none"/>
          <w:tab w:val="left" w:pos="1276" w:leader="none"/>
          <w:tab w:val="left" w:pos="1418" w:leader="none"/>
        </w:tabs>
        <w:suppressAutoHyphens w:val="true"/>
        <w:spacing w:lineRule="auto" w:line="276" w:before="0" w:after="0"/>
        <w:ind w:left="709" w:hanging="0"/>
        <w:contextualSpacing/>
        <w:rPr>
          <w:rFonts w:ascii="Cambria" w:hAnsi="Cambria"/>
          <w:sz w:val="10"/>
          <w:szCs w:val="10"/>
        </w:rPr>
      </w:pPr>
      <w:r>
        <w:rPr>
          <w:rFonts w:ascii="Cambria" w:hAnsi="Cambria"/>
          <w:sz w:val="10"/>
          <w:szCs w:val="10"/>
        </w:rPr>
      </w:r>
    </w:p>
    <w:p>
      <w:pPr>
        <w:pStyle w:val="ListParagraph"/>
        <w:numPr>
          <w:ilvl w:val="1"/>
          <w:numId w:val="17"/>
        </w:numPr>
        <w:tabs>
          <w:tab w:val="left" w:pos="709" w:leader="none"/>
          <w:tab w:val="left" w:pos="1276" w:leader="none"/>
          <w:tab w:val="left" w:pos="1418" w:leader="none"/>
        </w:tabs>
        <w:suppressAutoHyphens w:val="true"/>
        <w:spacing w:lineRule="auto" w:line="276" w:before="0" w:after="0"/>
        <w:ind w:left="709" w:hanging="709"/>
        <w:contextualSpacing/>
        <w:rPr>
          <w:rFonts w:ascii="Cambria" w:hAnsi="Cambria"/>
          <w:sz w:val="24"/>
          <w:szCs w:val="24"/>
        </w:rPr>
      </w:pPr>
      <w:r>
        <w:rPr>
          <w:rFonts w:ascii="Cambria" w:hAnsi="Cambria"/>
          <w:sz w:val="24"/>
          <w:szCs w:val="24"/>
        </w:rPr>
        <w:t xml:space="preserve">Punkty za kryterium </w:t>
      </w:r>
      <w:r>
        <w:rPr>
          <w:rFonts w:ascii="Cambria" w:hAnsi="Cambria"/>
          <w:b/>
          <w:sz w:val="24"/>
          <w:szCs w:val="24"/>
        </w:rPr>
        <w:t>„Cena”</w:t>
      </w:r>
      <w:r>
        <w:rPr>
          <w:rFonts w:ascii="Cambria" w:hAnsi="Cambria"/>
          <w:sz w:val="24"/>
          <w:szCs w:val="24"/>
        </w:rPr>
        <w:t xml:space="preserve"> zostaną obliczone według wzoru:</w:t>
      </w:r>
    </w:p>
    <w:p>
      <w:pPr>
        <w:pStyle w:val="ListParagraph"/>
        <w:tabs>
          <w:tab w:val="left" w:pos="709" w:leader="none"/>
          <w:tab w:val="left" w:pos="1276" w:leader="none"/>
          <w:tab w:val="left" w:pos="1418" w:leader="none"/>
        </w:tabs>
        <w:suppressAutoHyphens w:val="true"/>
        <w:spacing w:lineRule="auto" w:line="276"/>
        <w:ind w:left="709" w:hanging="0"/>
        <w:rPr>
          <w:rFonts w:ascii="Cambria" w:hAnsi="Cambria"/>
          <w:sz w:val="24"/>
          <w:szCs w:val="24"/>
        </w:rPr>
      </w:pPr>
      <w:r>
        <w:rPr>
          <w:rFonts w:ascii="Cambria" w:hAnsi="Cambria"/>
          <w:sz w:val="24"/>
          <w:szCs w:val="24"/>
        </w:rPr>
        <w:tab/>
        <w:tab/>
        <w:t>C</w:t>
      </w:r>
      <w:r>
        <w:rPr>
          <w:rFonts w:ascii="Cambria" w:hAnsi="Cambria"/>
          <w:sz w:val="24"/>
          <w:szCs w:val="24"/>
          <w:vertAlign w:val="subscript"/>
        </w:rPr>
        <w:t>n</w:t>
      </w:r>
    </w:p>
    <w:p>
      <w:pPr>
        <w:pStyle w:val="ListParagraph"/>
        <w:tabs>
          <w:tab w:val="left" w:pos="709" w:leader="none"/>
          <w:tab w:val="left" w:pos="1276" w:leader="none"/>
          <w:tab w:val="left" w:pos="1418" w:leader="none"/>
        </w:tabs>
        <w:suppressAutoHyphens w:val="true"/>
        <w:spacing w:lineRule="auto" w:line="276"/>
        <w:ind w:left="709" w:hanging="0"/>
        <w:rPr>
          <w:rFonts w:ascii="Cambria" w:hAnsi="Cambria"/>
          <w:sz w:val="24"/>
          <w:szCs w:val="24"/>
        </w:rPr>
      </w:pPr>
      <w:r>
        <w:rPr>
          <w:rFonts w:ascii="Cambria" w:hAnsi="Cambria"/>
          <w:sz w:val="24"/>
          <w:szCs w:val="24"/>
        </w:rPr>
        <w:t>P</w:t>
      </w:r>
      <w:r>
        <w:rPr>
          <w:rFonts w:ascii="Cambria" w:hAnsi="Cambria"/>
          <w:sz w:val="24"/>
          <w:szCs w:val="24"/>
          <w:vertAlign w:val="subscript"/>
        </w:rPr>
        <w:t xml:space="preserve">c </w:t>
      </w:r>
      <w:r>
        <w:rPr>
          <w:rFonts w:ascii="Cambria" w:hAnsi="Cambria"/>
          <w:sz w:val="24"/>
          <w:szCs w:val="24"/>
        </w:rPr>
        <w:t xml:space="preserve">= </w:t>
        <w:tab/>
        <w:t xml:space="preserve">------- x 60 pkt </w:t>
      </w:r>
    </w:p>
    <w:p>
      <w:pPr>
        <w:pStyle w:val="ListParagraph"/>
        <w:tabs>
          <w:tab w:val="left" w:pos="709" w:leader="none"/>
          <w:tab w:val="left" w:pos="1276" w:leader="none"/>
          <w:tab w:val="left" w:pos="1418" w:leader="none"/>
        </w:tabs>
        <w:suppressAutoHyphens w:val="true"/>
        <w:spacing w:lineRule="auto" w:line="276"/>
        <w:ind w:left="709" w:hanging="0"/>
        <w:rPr>
          <w:rFonts w:ascii="Cambria" w:hAnsi="Cambria"/>
          <w:sz w:val="24"/>
          <w:szCs w:val="24"/>
        </w:rPr>
      </w:pPr>
      <w:r>
        <w:rPr>
          <w:rFonts w:ascii="Cambria" w:hAnsi="Cambria"/>
          <w:sz w:val="24"/>
          <w:szCs w:val="24"/>
        </w:rPr>
        <w:tab/>
        <w:t xml:space="preserve">   C</w:t>
      </w:r>
      <w:r>
        <w:rPr>
          <w:rFonts w:ascii="Cambria" w:hAnsi="Cambria"/>
          <w:sz w:val="24"/>
          <w:szCs w:val="24"/>
          <w:vertAlign w:val="subscript"/>
        </w:rPr>
        <w:t>b</w:t>
      </w:r>
    </w:p>
    <w:p>
      <w:pPr>
        <w:pStyle w:val="Normal"/>
        <w:tabs>
          <w:tab w:val="left" w:pos="709" w:leader="none"/>
          <w:tab w:val="left" w:pos="1276" w:leader="none"/>
          <w:tab w:val="left" w:pos="1418" w:leader="none"/>
        </w:tabs>
        <w:suppressAutoHyphens w:val="true"/>
        <w:spacing w:lineRule="auto" w:line="276"/>
        <w:rPr>
          <w:rFonts w:ascii="Cambria" w:hAnsi="Cambria"/>
        </w:rPr>
      </w:pPr>
      <w:r>
        <w:rPr>
          <w:rFonts w:ascii="Cambria" w:hAnsi="Cambria"/>
        </w:rPr>
        <w:tab/>
        <w:t>gdzie,</w:t>
      </w:r>
    </w:p>
    <w:p>
      <w:pPr>
        <w:pStyle w:val="NoSpacing"/>
        <w:spacing w:lineRule="auto" w:line="276"/>
        <w:ind w:left="708" w:hanging="0"/>
        <w:rPr>
          <w:rFonts w:ascii="Cambria" w:hAnsi="Cambria"/>
          <w:sz w:val="24"/>
          <w:szCs w:val="24"/>
        </w:rPr>
      </w:pPr>
      <w:r>
        <w:rPr>
          <w:rFonts w:ascii="Cambria" w:hAnsi="Cambria"/>
          <w:sz w:val="24"/>
          <w:szCs w:val="24"/>
        </w:rPr>
        <w:t>P</w:t>
      </w:r>
      <w:r>
        <w:rPr>
          <w:rFonts w:ascii="Cambria" w:hAnsi="Cambria"/>
          <w:sz w:val="24"/>
          <w:szCs w:val="24"/>
          <w:vertAlign w:val="subscript"/>
        </w:rPr>
        <w:t>c</w:t>
      </w:r>
      <w:r>
        <w:rPr>
          <w:rFonts w:ascii="Cambria" w:hAnsi="Cambria"/>
          <w:sz w:val="24"/>
          <w:szCs w:val="24"/>
        </w:rPr>
        <w:t xml:space="preserve"> - ilość punktów za kryterium cena,</w:t>
      </w:r>
    </w:p>
    <w:p>
      <w:pPr>
        <w:pStyle w:val="NoSpacing"/>
        <w:spacing w:lineRule="auto" w:line="276"/>
        <w:ind w:left="708" w:hanging="0"/>
        <w:rPr>
          <w:rFonts w:ascii="Cambria" w:hAnsi="Cambria"/>
          <w:sz w:val="24"/>
          <w:szCs w:val="24"/>
        </w:rPr>
      </w:pPr>
      <w:r>
        <w:rPr>
          <w:rFonts w:ascii="Cambria" w:hAnsi="Cambria"/>
          <w:sz w:val="24"/>
          <w:szCs w:val="24"/>
        </w:rPr>
        <w:t>C</w:t>
      </w:r>
      <w:r>
        <w:rPr>
          <w:rFonts w:ascii="Cambria" w:hAnsi="Cambria"/>
          <w:sz w:val="24"/>
          <w:szCs w:val="24"/>
          <w:vertAlign w:val="subscript"/>
        </w:rPr>
        <w:t>n</w:t>
      </w:r>
      <w:r>
        <w:rPr>
          <w:rFonts w:ascii="Cambria" w:hAnsi="Cambria"/>
          <w:sz w:val="24"/>
          <w:szCs w:val="24"/>
        </w:rPr>
        <w:t xml:space="preserve"> - najniższa cena ofertowa spośród ofert nieodrzuconych,</w:t>
      </w:r>
    </w:p>
    <w:p>
      <w:pPr>
        <w:pStyle w:val="NoSpacing"/>
        <w:spacing w:lineRule="auto" w:line="276"/>
        <w:ind w:left="708" w:hanging="0"/>
        <w:rPr>
          <w:rFonts w:ascii="Cambria" w:hAnsi="Cambria"/>
          <w:sz w:val="24"/>
          <w:szCs w:val="24"/>
        </w:rPr>
      </w:pPr>
      <w:r>
        <w:rPr>
          <w:rFonts w:ascii="Cambria" w:hAnsi="Cambria"/>
          <w:sz w:val="24"/>
          <w:szCs w:val="24"/>
        </w:rPr>
        <w:t>C</w:t>
      </w:r>
      <w:r>
        <w:rPr>
          <w:rFonts w:ascii="Cambria" w:hAnsi="Cambria"/>
          <w:sz w:val="24"/>
          <w:szCs w:val="24"/>
          <w:vertAlign w:val="subscript"/>
        </w:rPr>
        <w:t>b</w:t>
      </w:r>
      <w:r>
        <w:rPr>
          <w:rFonts w:ascii="Cambria" w:hAnsi="Cambria"/>
          <w:sz w:val="24"/>
          <w:szCs w:val="24"/>
        </w:rPr>
        <w:t xml:space="preserve"> – cena oferty badanej.</w:t>
      </w:r>
    </w:p>
    <w:p>
      <w:pPr>
        <w:pStyle w:val="ListParagraph"/>
        <w:spacing w:lineRule="auto" w:line="276"/>
        <w:ind w:left="708" w:hanging="0"/>
        <w:rPr>
          <w:rFonts w:ascii="Cambria" w:hAnsi="Cambria"/>
          <w:sz w:val="24"/>
          <w:szCs w:val="24"/>
        </w:rPr>
      </w:pPr>
      <w:r>
        <w:rPr>
          <w:rFonts w:ascii="Cambria" w:hAnsi="Cambria"/>
          <w:sz w:val="24"/>
          <w:szCs w:val="24"/>
        </w:rPr>
      </w:r>
    </w:p>
    <w:p>
      <w:pPr>
        <w:pStyle w:val="ListParagraph"/>
        <w:spacing w:lineRule="auto" w:line="276"/>
        <w:ind w:left="708" w:hanging="0"/>
        <w:rPr>
          <w:rFonts w:ascii="Cambria" w:hAnsi="Cambria"/>
          <w:sz w:val="24"/>
          <w:szCs w:val="24"/>
        </w:rPr>
      </w:pPr>
      <w:r>
        <w:rPr>
          <w:rFonts w:ascii="Cambria" w:hAnsi="Cambria"/>
          <w:sz w:val="24"/>
          <w:szCs w:val="24"/>
        </w:rPr>
        <w:t>W kryterium „</w:t>
      </w:r>
      <w:r>
        <w:rPr>
          <w:rFonts w:ascii="Cambria" w:hAnsi="Cambria"/>
          <w:b/>
          <w:sz w:val="24"/>
          <w:szCs w:val="24"/>
        </w:rPr>
        <w:t>Cena”</w:t>
      </w:r>
      <w:r>
        <w:rPr>
          <w:rFonts w:ascii="Cambria" w:hAnsi="Cambria"/>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pPr>
        <w:pStyle w:val="ListParagraph"/>
        <w:keepNext/>
        <w:spacing w:lineRule="auto" w:line="276"/>
        <w:ind w:left="709" w:hanging="0"/>
        <w:jc w:val="center"/>
        <w:rPr>
          <w:rFonts w:ascii="Cambria" w:hAnsi="Cambria"/>
          <w:b/>
          <w:b/>
          <w:sz w:val="10"/>
          <w:szCs w:val="10"/>
          <w:u w:val="single"/>
        </w:rPr>
      </w:pPr>
      <w:r>
        <w:rPr>
          <w:rFonts w:ascii="Cambria" w:hAnsi="Cambria"/>
          <w:b/>
          <w:sz w:val="10"/>
          <w:szCs w:val="10"/>
          <w:u w:val="single"/>
        </w:rPr>
      </w:r>
    </w:p>
    <w:p>
      <w:pPr>
        <w:pStyle w:val="ListParagraph"/>
        <w:numPr>
          <w:ilvl w:val="1"/>
          <w:numId w:val="17"/>
        </w:numPr>
        <w:tabs>
          <w:tab w:val="left" w:pos="709" w:leader="none"/>
          <w:tab w:val="left" w:pos="1276" w:leader="none"/>
          <w:tab w:val="left" w:pos="1418" w:leader="none"/>
        </w:tabs>
        <w:suppressAutoHyphens w:val="true"/>
        <w:spacing w:lineRule="auto" w:line="276" w:before="0" w:after="0"/>
        <w:ind w:left="709" w:hanging="709"/>
        <w:contextualSpacing/>
        <w:rPr/>
      </w:pPr>
      <w:r>
        <w:rPr>
          <w:rFonts w:ascii="Cambria" w:hAnsi="Cambria"/>
          <w:sz w:val="24"/>
        </w:rPr>
        <w:t xml:space="preserve">Punkty za kryterium </w:t>
      </w:r>
      <w:r>
        <w:rPr>
          <w:rFonts w:ascii="Cambria" w:hAnsi="Cambria"/>
          <w:b/>
          <w:sz w:val="24"/>
          <w:szCs w:val="24"/>
        </w:rPr>
        <w:t>„</w:t>
      </w:r>
      <w:r>
        <w:rPr>
          <w:rFonts w:cs="Helvetica" w:ascii="Cambria" w:hAnsi="Cambria"/>
          <w:b/>
          <w:bCs/>
          <w:color w:val="000000" w:themeColor="text1"/>
          <w:sz w:val="24"/>
          <w:szCs w:val="24"/>
        </w:rPr>
        <w:t>Okres gwarancji</w:t>
      </w:r>
      <w:r>
        <w:rPr>
          <w:rFonts w:ascii="Cambria" w:hAnsi="Cambria"/>
          <w:b/>
          <w:sz w:val="24"/>
          <w:szCs w:val="24"/>
        </w:rPr>
        <w:t>”</w:t>
      </w:r>
      <w:r>
        <w:rPr>
          <w:rFonts w:ascii="Cambria" w:hAnsi="Cambria"/>
          <w:b/>
          <w:sz w:val="24"/>
        </w:rPr>
        <w:t xml:space="preserve"> </w:t>
      </w:r>
      <w:r>
        <w:rPr>
          <w:rFonts w:ascii="Cambria" w:hAnsi="Cambria"/>
          <w:sz w:val="24"/>
        </w:rPr>
        <w:t>liczone w okresach miesięcznych od daty podpisania protokołu odbioru wymagana jest minimum 36 miesięczna gwarancja, dłuższy okres gwarancji jest punktowany w kryterium – gwarancja ta obowiązuje obok rękojmi za wady fizyczne wynikającej z kodeksu cywilnego.</w:t>
      </w:r>
    </w:p>
    <w:p>
      <w:pPr>
        <w:pStyle w:val="ListNumber2"/>
        <w:spacing w:lineRule="auto" w:line="276"/>
        <w:ind w:left="709" w:hanging="567"/>
        <w:rPr>
          <w:rFonts w:ascii="Cambria" w:hAnsi="Cambria"/>
          <w:color w:val="000000" w:themeColor="text1"/>
          <w:sz w:val="24"/>
        </w:rPr>
      </w:pPr>
      <w:r>
        <w:rPr>
          <w:rFonts w:ascii="Cambria" w:hAnsi="Cambria"/>
          <w:color w:val="000000" w:themeColor="text1"/>
          <w:sz w:val="24"/>
        </w:rPr>
      </w:r>
    </w:p>
    <w:p>
      <w:pPr>
        <w:pStyle w:val="Normal"/>
        <w:tabs>
          <w:tab w:val="left" w:pos="360" w:leader="none"/>
        </w:tabs>
        <w:spacing w:lineRule="auto" w:line="276" w:before="0" w:after="0"/>
        <w:ind w:left="709" w:hanging="0"/>
        <w:contextualSpacing/>
        <w:jc w:val="both"/>
        <w:rPr/>
      </w:pPr>
      <w:r>
        <w:rPr>
          <w:rFonts w:eastAsia="Calibri" w:cs="Helvetica" w:ascii="Cambria" w:hAnsi="Cambria"/>
          <w:color w:val="000000" w:themeColor="text1"/>
        </w:rPr>
        <w:t>W przypadku zaoferowania minimalnej długości okresu gwarancji tj. 36 miesięcy, Wykonawca otrzyma zero (0) punktów.</w:t>
      </w:r>
      <w:r>
        <w:rPr>
          <w:rFonts w:cs="Helvetica" w:ascii="Cambria" w:hAnsi="Cambria"/>
          <w:color w:val="000000" w:themeColor="text1"/>
        </w:rPr>
        <w:t xml:space="preserve"> </w:t>
      </w:r>
    </w:p>
    <w:p>
      <w:pPr>
        <w:pStyle w:val="Normal"/>
        <w:tabs>
          <w:tab w:val="left" w:pos="360" w:leader="none"/>
        </w:tabs>
        <w:spacing w:lineRule="auto" w:line="276" w:before="0" w:after="0"/>
        <w:ind w:left="709" w:hanging="0"/>
        <w:contextualSpacing/>
        <w:jc w:val="both"/>
        <w:rPr/>
      </w:pPr>
      <w:r>
        <w:rPr>
          <w:rFonts w:eastAsia="Calibri" w:cs="Helvetica" w:ascii="Cambria" w:hAnsi="Cambria"/>
          <w:color w:val="000000" w:themeColor="text1"/>
        </w:rPr>
        <w:t xml:space="preserve">W przypadku zaoferowania </w:t>
      </w:r>
      <w:r>
        <w:rPr>
          <w:rFonts w:cs="Helvetica" w:ascii="Cambria" w:hAnsi="Cambria"/>
          <w:color w:val="000000" w:themeColor="text1"/>
        </w:rPr>
        <w:t>maksymalnej długości okresu gwarancji tj. 60</w:t>
      </w:r>
      <w:r>
        <w:rPr>
          <w:rFonts w:eastAsia="Calibri" w:cs="Helvetica" w:ascii="Cambria" w:hAnsi="Cambria"/>
          <w:color w:val="000000" w:themeColor="text1"/>
        </w:rPr>
        <w:t xml:space="preserve"> miesięcy, Wykonawca otrzyma </w:t>
      </w:r>
      <w:r>
        <w:rPr>
          <w:rFonts w:cs="Helvetica" w:ascii="Cambria" w:hAnsi="Cambria"/>
          <w:color w:val="000000" w:themeColor="text1"/>
        </w:rPr>
        <w:t>czterdzieści</w:t>
      </w:r>
      <w:r>
        <w:rPr>
          <w:rFonts w:cs="Helvetica" w:ascii="Cambria" w:hAnsi="Cambria"/>
          <w:color w:val="FF0000"/>
        </w:rPr>
        <w:t xml:space="preserve"> </w:t>
      </w:r>
      <w:r>
        <w:rPr>
          <w:rFonts w:cs="Helvetica" w:ascii="Cambria" w:hAnsi="Cambria"/>
          <w:color w:val="000000" w:themeColor="text1"/>
        </w:rPr>
        <w:t>(40</w:t>
      </w:r>
      <w:r>
        <w:rPr>
          <w:rFonts w:eastAsia="Calibri" w:cs="Helvetica" w:ascii="Cambria" w:hAnsi="Cambria"/>
          <w:color w:val="000000" w:themeColor="text1"/>
        </w:rPr>
        <w:t>) punktów.</w:t>
      </w:r>
      <w:r>
        <w:rPr>
          <w:rFonts w:cs="Helvetica" w:ascii="Cambria" w:hAnsi="Cambria"/>
          <w:color w:val="000000" w:themeColor="text1"/>
        </w:rPr>
        <w:t xml:space="preserve"> </w:t>
      </w:r>
    </w:p>
    <w:p>
      <w:pPr>
        <w:pStyle w:val="Normal"/>
        <w:tabs>
          <w:tab w:val="left" w:pos="360" w:leader="none"/>
        </w:tabs>
        <w:spacing w:lineRule="auto" w:line="276" w:before="0" w:after="0"/>
        <w:ind w:left="709" w:hanging="0"/>
        <w:contextualSpacing/>
        <w:jc w:val="both"/>
        <w:rPr/>
      </w:pPr>
      <w:r>
        <w:rPr>
          <w:rFonts w:cs="Helvetica" w:ascii="Cambria" w:hAnsi="Cambria"/>
          <w:color w:val="000000" w:themeColor="text1"/>
        </w:rPr>
        <w:t>W przypadku zaoferowania gwarancji pomiędzy 36 miesięcy a 60 miesięcy Wykonawca otrzyma pkt wg wzoru:</w:t>
      </w:r>
    </w:p>
    <w:tbl>
      <w:tblPr>
        <w:tblW w:w="3566" w:type="dxa"/>
        <w:jc w:val="center"/>
        <w:tblInd w:w="0" w:type="dxa"/>
        <w:tblBorders/>
        <w:tblCellMar>
          <w:top w:w="0" w:type="dxa"/>
          <w:left w:w="108" w:type="dxa"/>
          <w:bottom w:w="0" w:type="dxa"/>
          <w:right w:w="108" w:type="dxa"/>
        </w:tblCellMar>
        <w:tblLook w:val="04a0"/>
      </w:tblPr>
      <w:tblGrid>
        <w:gridCol w:w="595"/>
        <w:gridCol w:w="2970"/>
      </w:tblGrid>
      <w:tr>
        <w:trPr/>
        <w:tc>
          <w:tcPr>
            <w:tcW w:w="595" w:type="dxa"/>
            <w:tcBorders/>
            <w:shd w:color="auto" w:fill="auto" w:val="clear"/>
          </w:tcPr>
          <w:p>
            <w:pPr>
              <w:pStyle w:val="Normal"/>
              <w:spacing w:lineRule="auto" w:line="276" w:before="0" w:after="0"/>
              <w:contextualSpacing/>
              <w:jc w:val="center"/>
              <w:rPr>
                <w:rFonts w:ascii="Cambria" w:hAnsi="Cambria" w:eastAsia="Calibri" w:cs="Helvetica"/>
                <w:b/>
                <w:b/>
                <w:i/>
                <w:i/>
                <w:color w:val="000000" w:themeColor="text1"/>
              </w:rPr>
            </w:pPr>
            <w:r>
              <w:rPr>
                <w:rFonts w:eastAsia="Calibri" w:cs="Helvetica" w:ascii="Cambria" w:hAnsi="Cambria"/>
                <w:b/>
                <w:i/>
                <w:color w:val="000000" w:themeColor="text1"/>
              </w:rPr>
            </w:r>
          </w:p>
        </w:tc>
        <w:tc>
          <w:tcPr>
            <w:tcW w:w="2970" w:type="dxa"/>
            <w:tcBorders/>
            <w:shd w:color="auto" w:fill="auto" w:val="clear"/>
          </w:tcPr>
          <w:p>
            <w:pPr>
              <w:pStyle w:val="Normal"/>
              <w:spacing w:lineRule="auto" w:line="276" w:before="0" w:after="0"/>
              <w:contextualSpacing/>
              <w:rPr>
                <w:rFonts w:ascii="Cambria" w:hAnsi="Cambria" w:eastAsia="Calibri" w:cs="Helvetica"/>
                <w:b/>
                <w:b/>
                <w:i/>
                <w:i/>
                <w:color w:val="000000" w:themeColor="text1"/>
              </w:rPr>
            </w:pPr>
            <w:r>
              <w:rPr>
                <w:rFonts w:eastAsia="Calibri" w:cs="Helvetica" w:ascii="Cambria" w:hAnsi="Cambria"/>
                <w:b/>
                <w:i/>
                <w:color w:val="000000" w:themeColor="text1"/>
              </w:rPr>
              <w:t xml:space="preserve">  </w:t>
            </w:r>
            <w:r>
              <w:rPr>
                <w:rFonts w:eastAsia="Calibri" w:cs="Helvetica" w:ascii="Cambria" w:hAnsi="Cambria"/>
                <w:b/>
                <w:i/>
                <w:color w:val="000000" w:themeColor="text1"/>
              </w:rPr>
              <w:t xml:space="preserve">G </w:t>
            </w:r>
            <w:r>
              <w:rPr>
                <w:rFonts w:eastAsia="Calibri" w:cs="Helvetica" w:ascii="Cambria" w:hAnsi="Cambria"/>
                <w:b/>
                <w:i/>
                <w:color w:val="000000" w:themeColor="text1"/>
                <w:vertAlign w:val="subscript"/>
              </w:rPr>
              <w:t>o</w:t>
            </w:r>
          </w:p>
        </w:tc>
      </w:tr>
      <w:tr>
        <w:trPr/>
        <w:tc>
          <w:tcPr>
            <w:tcW w:w="595" w:type="dxa"/>
            <w:tcBorders/>
            <w:shd w:color="auto" w:fill="auto" w:val="clear"/>
          </w:tcPr>
          <w:p>
            <w:pPr>
              <w:pStyle w:val="Normal"/>
              <w:spacing w:lineRule="auto" w:line="276" w:before="0" w:after="0"/>
              <w:contextualSpacing/>
              <w:rPr>
                <w:rFonts w:ascii="Cambria" w:hAnsi="Cambria" w:eastAsia="Calibri" w:cs="Helvetica"/>
                <w:b/>
                <w:b/>
                <w:i/>
                <w:i/>
                <w:color w:val="000000" w:themeColor="text1"/>
              </w:rPr>
            </w:pPr>
            <w:r>
              <w:rPr>
                <w:rFonts w:eastAsia="Calibri" w:cs="Helvetica" w:ascii="Cambria" w:hAnsi="Cambria"/>
                <w:b/>
                <w:i/>
                <w:color w:val="000000" w:themeColor="text1"/>
              </w:rPr>
              <w:t>P</w:t>
            </w:r>
            <w:r>
              <w:rPr>
                <w:rFonts w:eastAsia="Calibri" w:cs="Helvetica" w:ascii="Cambria" w:hAnsi="Cambria"/>
                <w:b/>
                <w:i/>
                <w:color w:val="000000" w:themeColor="text1"/>
                <w:vertAlign w:val="subscript"/>
              </w:rPr>
              <w:t>G</w:t>
            </w:r>
            <w:r>
              <w:rPr>
                <w:rFonts w:eastAsia="Calibri" w:cs="Helvetica" w:ascii="Cambria" w:hAnsi="Cambria"/>
                <w:b/>
                <w:i/>
                <w:color w:val="000000" w:themeColor="text1"/>
              </w:rPr>
              <w:t>=</w:t>
            </w:r>
          </w:p>
        </w:tc>
        <w:tc>
          <w:tcPr>
            <w:tcW w:w="2970" w:type="dxa"/>
            <w:tcBorders/>
            <w:shd w:color="auto" w:fill="auto" w:val="clear"/>
          </w:tcPr>
          <w:p>
            <w:pPr>
              <w:pStyle w:val="Normal"/>
              <w:spacing w:lineRule="auto" w:line="276" w:before="0" w:after="0"/>
              <w:contextualSpacing/>
              <w:rPr>
                <w:rFonts w:ascii="Cambria" w:hAnsi="Cambria" w:eastAsia="Calibri" w:cs="Helvetica"/>
                <w:b/>
                <w:b/>
                <w:i/>
                <w:i/>
                <w:color w:val="000000" w:themeColor="text1"/>
              </w:rPr>
            </w:pPr>
            <w:r>
              <w:rPr>
                <w:rFonts w:eastAsia="Calibri" w:cs="Helvetica" w:ascii="Cambria" w:hAnsi="Cambria"/>
                <w:b/>
                <w:i/>
                <w:color w:val="000000" w:themeColor="text1"/>
              </w:rPr>
              <w:t xml:space="preserve"> </w:t>
            </w:r>
            <w:r>
              <w:rPr>
                <w:rFonts w:eastAsia="Calibri" w:cs="Helvetica" w:ascii="Cambria" w:hAnsi="Cambria"/>
                <w:b/>
                <w:i/>
                <w:color w:val="000000" w:themeColor="text1"/>
              </w:rPr>
              <w:t>-------- x 40 pkt</w:t>
            </w:r>
          </w:p>
        </w:tc>
      </w:tr>
      <w:tr>
        <w:trPr/>
        <w:tc>
          <w:tcPr>
            <w:tcW w:w="595" w:type="dxa"/>
            <w:tcBorders/>
            <w:shd w:color="auto" w:fill="auto" w:val="clear"/>
          </w:tcPr>
          <w:p>
            <w:pPr>
              <w:pStyle w:val="Normal"/>
              <w:spacing w:lineRule="auto" w:line="276" w:before="0" w:after="0"/>
              <w:contextualSpacing/>
              <w:jc w:val="center"/>
              <w:rPr>
                <w:rFonts w:ascii="Cambria" w:hAnsi="Cambria" w:eastAsia="Calibri" w:cs="Helvetica"/>
                <w:b/>
                <w:b/>
                <w:i/>
                <w:i/>
                <w:color w:val="000000" w:themeColor="text1"/>
              </w:rPr>
            </w:pPr>
            <w:r>
              <w:rPr>
                <w:rFonts w:eastAsia="Calibri" w:cs="Helvetica" w:ascii="Cambria" w:hAnsi="Cambria"/>
                <w:b/>
                <w:i/>
                <w:color w:val="000000" w:themeColor="text1"/>
              </w:rPr>
            </w:r>
          </w:p>
        </w:tc>
        <w:tc>
          <w:tcPr>
            <w:tcW w:w="2970" w:type="dxa"/>
            <w:tcBorders/>
            <w:shd w:color="auto" w:fill="auto" w:val="clear"/>
          </w:tcPr>
          <w:p>
            <w:pPr>
              <w:pStyle w:val="Normal"/>
              <w:spacing w:lineRule="auto" w:line="276" w:before="0" w:after="0"/>
              <w:contextualSpacing/>
              <w:rPr>
                <w:rFonts w:ascii="Cambria" w:hAnsi="Cambria" w:eastAsia="Calibri" w:cs="Helvetica"/>
                <w:b/>
                <w:b/>
                <w:i/>
                <w:i/>
                <w:color w:val="000000" w:themeColor="text1"/>
              </w:rPr>
            </w:pPr>
            <w:r>
              <w:rPr>
                <w:rFonts w:eastAsia="Calibri" w:cs="Helvetica" w:ascii="Cambria" w:hAnsi="Cambria"/>
                <w:b/>
                <w:i/>
                <w:color w:val="000000" w:themeColor="text1"/>
              </w:rPr>
              <w:t xml:space="preserve"> </w:t>
            </w:r>
            <w:r>
              <w:rPr>
                <w:rFonts w:eastAsia="Calibri" w:cs="Helvetica" w:ascii="Cambria" w:hAnsi="Cambria"/>
                <w:b/>
                <w:i/>
                <w:color w:val="000000" w:themeColor="text1"/>
              </w:rPr>
              <w:t xml:space="preserve">G </w:t>
            </w:r>
            <w:r>
              <w:rPr>
                <w:rFonts w:eastAsia="Calibri" w:cs="Helvetica" w:ascii="Cambria" w:hAnsi="Cambria"/>
                <w:b/>
                <w:i/>
                <w:color w:val="000000" w:themeColor="text1"/>
                <w:vertAlign w:val="subscript"/>
              </w:rPr>
              <w:t>max.</w:t>
            </w:r>
          </w:p>
        </w:tc>
      </w:tr>
    </w:tbl>
    <w:p>
      <w:pPr>
        <w:pStyle w:val="Normal"/>
        <w:tabs>
          <w:tab w:val="left" w:pos="360" w:leader="none"/>
        </w:tabs>
        <w:spacing w:lineRule="auto" w:line="276" w:before="0" w:after="0"/>
        <w:ind w:firstLine="993"/>
        <w:contextualSpacing/>
        <w:jc w:val="both"/>
        <w:rPr>
          <w:rFonts w:ascii="Cambria" w:hAnsi="Cambria" w:eastAsia="Calibri" w:cs="Arial"/>
          <w:bCs/>
          <w:color w:val="000000" w:themeColor="text1"/>
        </w:rPr>
      </w:pPr>
      <w:r>
        <w:rPr>
          <w:rFonts w:eastAsia="Calibri" w:cs="Arial" w:ascii="Cambria" w:hAnsi="Cambria"/>
          <w:bCs/>
          <w:color w:val="000000" w:themeColor="text1"/>
        </w:rPr>
        <w:t>gdzie:</w:t>
        <w:tab/>
      </w:r>
    </w:p>
    <w:p>
      <w:pPr>
        <w:pStyle w:val="Normal"/>
        <w:tabs>
          <w:tab w:val="left" w:pos="360" w:leader="none"/>
        </w:tabs>
        <w:spacing w:lineRule="auto" w:line="276" w:before="0" w:after="0"/>
        <w:ind w:firstLine="993"/>
        <w:contextualSpacing/>
        <w:jc w:val="both"/>
        <w:rPr>
          <w:rFonts w:ascii="Cambria" w:hAnsi="Cambria" w:eastAsia="Calibri" w:cs="Arial"/>
          <w:bCs/>
          <w:color w:val="000000" w:themeColor="text1"/>
        </w:rPr>
      </w:pPr>
      <w:r>
        <w:rPr>
          <w:rFonts w:eastAsia="Calibri" w:cs="Arial" w:ascii="Cambria" w:hAnsi="Cambria"/>
          <w:b/>
          <w:bCs/>
          <w:color w:val="000000" w:themeColor="text1"/>
          <w:lang w:val="de-DE"/>
        </w:rPr>
        <w:t>P</w:t>
      </w:r>
      <w:r>
        <w:rPr>
          <w:rFonts w:eastAsia="Calibri" w:cs="Arial" w:ascii="Cambria" w:hAnsi="Cambria"/>
          <w:b/>
          <w:bCs/>
          <w:color w:val="000000" w:themeColor="text1"/>
          <w:vertAlign w:val="subscript"/>
          <w:lang w:val="de-DE"/>
        </w:rPr>
        <w:t>G</w:t>
      </w:r>
      <w:r>
        <w:rPr>
          <w:rFonts w:eastAsia="Calibri" w:cs="Arial" w:ascii="Cambria" w:hAnsi="Cambria"/>
          <w:b/>
          <w:bCs/>
          <w:color w:val="000000" w:themeColor="text1"/>
          <w:lang w:val="de-DE"/>
        </w:rPr>
        <w:t xml:space="preserve"> </w:t>
        <w:tab/>
      </w:r>
      <w:r>
        <w:rPr>
          <w:rFonts w:eastAsia="Calibri" w:cs="Arial" w:ascii="Cambria" w:hAnsi="Cambria"/>
          <w:bCs/>
          <w:color w:val="000000" w:themeColor="text1"/>
        </w:rPr>
        <w:t xml:space="preserve">- </w:t>
        <w:tab/>
        <w:t>wartość punktowa, którą należy wyznaczyć,</w:t>
      </w:r>
    </w:p>
    <w:p>
      <w:pPr>
        <w:pStyle w:val="Normal"/>
        <w:tabs>
          <w:tab w:val="left" w:pos="360" w:leader="none"/>
        </w:tabs>
        <w:spacing w:lineRule="auto" w:line="276" w:before="0" w:after="0"/>
        <w:ind w:left="2113" w:hanging="1120"/>
        <w:contextualSpacing/>
        <w:jc w:val="both"/>
        <w:rPr>
          <w:rFonts w:ascii="Cambria" w:hAnsi="Cambria" w:eastAsia="Calibri" w:cs="Arial"/>
          <w:bCs/>
          <w:color w:val="000000" w:themeColor="text1"/>
        </w:rPr>
      </w:pPr>
      <w:r>
        <w:rPr>
          <w:rFonts w:eastAsia="Calibri" w:cs="Arial" w:ascii="Cambria" w:hAnsi="Cambria"/>
          <w:b/>
          <w:bCs/>
          <w:color w:val="000000" w:themeColor="text1"/>
          <w:lang w:val="de-DE"/>
        </w:rPr>
        <w:t xml:space="preserve">G </w:t>
      </w:r>
      <w:r>
        <w:rPr>
          <w:rFonts w:eastAsia="Calibri" w:cs="Arial" w:ascii="Cambria" w:hAnsi="Cambria"/>
          <w:b/>
          <w:bCs/>
          <w:color w:val="000000" w:themeColor="text1"/>
          <w:vertAlign w:val="subscript"/>
          <w:lang w:val="de-DE"/>
        </w:rPr>
        <w:t>max.</w:t>
      </w:r>
      <w:r>
        <w:rPr>
          <w:rFonts w:eastAsia="Calibri" w:cs="Arial" w:ascii="Cambria" w:hAnsi="Cambria"/>
          <w:bCs/>
          <w:color w:val="000000" w:themeColor="text1"/>
        </w:rPr>
        <w:t xml:space="preserve"> - </w:t>
        <w:tab/>
        <w:t>najdłuższy oferowany okres gwarancji,</w:t>
      </w:r>
    </w:p>
    <w:p>
      <w:pPr>
        <w:pStyle w:val="Normal"/>
        <w:tabs>
          <w:tab w:val="left" w:pos="360" w:leader="none"/>
        </w:tabs>
        <w:spacing w:lineRule="auto" w:line="276" w:before="0" w:after="0"/>
        <w:ind w:firstLine="993"/>
        <w:contextualSpacing/>
        <w:jc w:val="both"/>
        <w:rPr>
          <w:rFonts w:ascii="Cambria" w:hAnsi="Cambria" w:eastAsia="Calibri" w:cs="Arial"/>
          <w:bCs/>
          <w:color w:val="000000" w:themeColor="text1"/>
        </w:rPr>
      </w:pPr>
      <w:r>
        <w:rPr>
          <w:rFonts w:eastAsia="Calibri" w:cs="Arial" w:ascii="Cambria" w:hAnsi="Cambria"/>
          <w:b/>
          <w:bCs/>
          <w:color w:val="000000" w:themeColor="text1"/>
          <w:lang w:val="de-DE"/>
        </w:rPr>
        <w:t>G</w:t>
      </w:r>
      <w:r>
        <w:rPr>
          <w:rFonts w:eastAsia="Calibri" w:cs="Arial" w:ascii="Cambria" w:hAnsi="Cambria"/>
          <w:b/>
          <w:bCs/>
          <w:color w:val="000000" w:themeColor="text1"/>
          <w:vertAlign w:val="subscript"/>
          <w:lang w:val="de-DE"/>
        </w:rPr>
        <w:t>o</w:t>
        <w:tab/>
      </w:r>
      <w:r>
        <w:rPr>
          <w:rFonts w:eastAsia="Calibri" w:cs="Arial" w:ascii="Cambria" w:hAnsi="Cambria"/>
          <w:bCs/>
          <w:color w:val="000000" w:themeColor="text1"/>
        </w:rPr>
        <w:t xml:space="preserve">- </w:t>
        <w:tab/>
        <w:t>okres gwarancji podany w badanej ofercie.</w:t>
      </w:r>
    </w:p>
    <w:p>
      <w:pPr>
        <w:pStyle w:val="ListParagraph"/>
        <w:tabs>
          <w:tab w:val="left" w:pos="851" w:leader="none"/>
        </w:tabs>
        <w:spacing w:lineRule="auto" w:line="276" w:before="20" w:after="0"/>
        <w:ind w:left="360" w:hanging="0"/>
        <w:contextualSpacing/>
        <w:jc w:val="center"/>
        <w:rPr>
          <w:rFonts w:ascii="Cambria" w:hAnsi="Cambria" w:eastAsia="Calibri" w:cs="Helvetica"/>
          <w:b/>
          <w:b/>
          <w:bCs/>
          <w:color w:val="000000" w:themeColor="text1"/>
          <w:sz w:val="24"/>
          <w:szCs w:val="24"/>
        </w:rPr>
      </w:pPr>
      <w:r>
        <w:rPr>
          <w:rFonts w:eastAsia="Calibri" w:cs="Helvetica" w:ascii="Cambria" w:hAnsi="Cambria"/>
          <w:b/>
          <w:bCs/>
          <w:color w:val="000000" w:themeColor="text1"/>
          <w:sz w:val="24"/>
          <w:szCs w:val="24"/>
        </w:rPr>
      </w:r>
    </w:p>
    <w:p>
      <w:pPr>
        <w:pStyle w:val="ListParagraph"/>
        <w:tabs>
          <w:tab w:val="left" w:pos="851" w:leader="none"/>
        </w:tabs>
        <w:spacing w:lineRule="auto" w:line="276" w:before="20" w:after="0"/>
        <w:ind w:left="360" w:hanging="0"/>
        <w:contextualSpacing/>
        <w:jc w:val="center"/>
        <w:rPr>
          <w:rFonts w:ascii="Cambria" w:hAnsi="Cambria" w:eastAsia="Calibri" w:cs="Helvetica"/>
          <w:b/>
          <w:b/>
          <w:bCs/>
          <w:color w:val="000000" w:themeColor="text1"/>
          <w:sz w:val="24"/>
          <w:szCs w:val="24"/>
        </w:rPr>
      </w:pPr>
      <w:r>
        <w:rPr>
          <w:rFonts w:eastAsia="Calibri" w:cs="Helvetica" w:ascii="Cambria" w:hAnsi="Cambria"/>
          <w:b/>
          <w:bCs/>
          <w:color w:val="000000" w:themeColor="text1"/>
          <w:sz w:val="24"/>
          <w:szCs w:val="24"/>
        </w:rPr>
        <w:t>Uwaga:</w:t>
      </w:r>
    </w:p>
    <w:tbl>
      <w:tblPr>
        <w:tblW w:w="8243" w:type="dxa"/>
        <w:jc w:val="left"/>
        <w:tblInd w:w="8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8243"/>
      </w:tblGrid>
      <w:tr>
        <w:trPr/>
        <w:tc>
          <w:tcPr>
            <w:tcW w:w="8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pPr>
            <w:r>
              <w:rPr>
                <w:rFonts w:eastAsia="Calibri" w:cs="Helvetica" w:ascii="Cambria" w:hAnsi="Cambria"/>
                <w:color w:val="000000" w:themeColor="text1"/>
              </w:rPr>
              <w:t xml:space="preserve">Zamawiający określa minimalną oraz maksymalną długość okresu gwarancji w przedziale od 36 miesięcy do 60 miesięcy. </w:t>
            </w:r>
            <w:r>
              <w:rPr>
                <w:rFonts w:eastAsia="Calibri" w:cs="Helvetica" w:ascii="Cambria" w:hAnsi="Cambria"/>
                <w:b/>
                <w:color w:val="000000" w:themeColor="text1"/>
              </w:rPr>
              <w:t xml:space="preserve">W przypadku zaoferowania przez Wykonawcę okresu gwarancji krótszego niż 36 </w:t>
              <w:br/>
              <w:t>miesięcy Zamawiający ofertę odrzuci</w:t>
            </w:r>
            <w:r>
              <w:rPr>
                <w:rFonts w:eastAsia="Calibri" w:cs="Helvetica" w:ascii="Cambria" w:hAnsi="Cambria"/>
                <w:color w:val="000000" w:themeColor="text1"/>
              </w:rPr>
              <w:t xml:space="preserve">. </w:t>
            </w:r>
            <w:r>
              <w:rPr>
                <w:rFonts w:eastAsia="Calibri" w:cs="Helvetica" w:ascii="Cambria" w:hAnsi="Cambria"/>
                <w:b/>
                <w:color w:val="000000" w:themeColor="text1"/>
              </w:rPr>
              <w:t>W przypadku, gdy Wykonawca w ogóle nie wskaże w ofercie oferowanego okresu gwarancji, Zamawiający przyjmie, że Wykonawca nie oferuje gwarancji i ofertę odrzuci.</w:t>
            </w:r>
            <w:r>
              <w:rPr>
                <w:rFonts w:eastAsia="Calibri" w:cs="Helvetica" w:ascii="Cambria" w:hAnsi="Cambria"/>
                <w:color w:val="000000" w:themeColor="text1"/>
              </w:rPr>
              <w:t xml:space="preserve"> Wykonawca może zaproponować okres gwarancji dłuższy niż wyznaczony maksymalny 60 miesięcy, jednak w tym przypadku Zamawiający przyjmie do obliczeń wartość 60 miesięcy - najdłuższy przyjęty w kryterium oceny ofert „Okres gwarancji”. </w:t>
            </w:r>
            <w:r>
              <w:rPr>
                <w:rFonts w:eastAsia="Calibri" w:cs="Helvetica" w:ascii="Cambria" w:hAnsi="Cambria"/>
                <w:b/>
                <w:color w:val="000000" w:themeColor="text1"/>
              </w:rPr>
              <w:t>Wykonawcy oferują okres gwarancji w pełnych miesiącach (w przedziale od 36 do 60 miesięcy).</w:t>
            </w:r>
          </w:p>
          <w:p>
            <w:pPr>
              <w:pStyle w:val="Normal"/>
              <w:spacing w:lineRule="auto" w:line="276"/>
              <w:jc w:val="both"/>
              <w:rPr/>
            </w:pPr>
            <w:r>
              <w:rPr>
                <w:rFonts w:eastAsia="Calibri" w:cs="Helvetica" w:ascii="Cambria" w:hAnsi="Cambria"/>
                <w:b/>
                <w:color w:val="000000" w:themeColor="text1"/>
              </w:rPr>
              <w:t>Jeśli Wykonawca zaoferuje okres gwarancji dłuższy niż 60 miesięcy, to taki zostanie wpisany do umowy.</w:t>
            </w:r>
          </w:p>
        </w:tc>
      </w:tr>
    </w:tbl>
    <w:p>
      <w:pPr>
        <w:pStyle w:val="ListNumber2"/>
        <w:ind w:left="709" w:hanging="567"/>
        <w:rPr>
          <w:rFonts w:ascii="Cambria" w:hAnsi="Cambria"/>
          <w:color w:val="000000" w:themeColor="text1"/>
          <w:sz w:val="24"/>
        </w:rPr>
      </w:pPr>
      <w:r>
        <w:rPr>
          <w:rFonts w:ascii="Cambria" w:hAnsi="Cambria"/>
          <w:color w:val="000000" w:themeColor="text1"/>
          <w:sz w:val="24"/>
        </w:rPr>
      </w:r>
    </w:p>
    <w:p>
      <w:pPr>
        <w:pStyle w:val="ListNumber2"/>
        <w:numPr>
          <w:ilvl w:val="1"/>
          <w:numId w:val="41"/>
        </w:numPr>
        <w:ind w:left="709" w:hanging="709"/>
        <w:rPr>
          <w:rFonts w:ascii="Cambria" w:hAnsi="Cambria"/>
          <w:color w:val="000000" w:themeColor="text1"/>
          <w:sz w:val="24"/>
        </w:rPr>
      </w:pPr>
      <w:r>
        <w:rPr>
          <w:rFonts w:ascii="Cambria" w:hAnsi="Cambria"/>
          <w:color w:val="000000" w:themeColor="text1"/>
          <w:sz w:val="24"/>
        </w:rPr>
        <w:t>Za najkorzystniejszą ofertę zostanie uznana oferta, która otrzyma największą liczbę punktów obliczoną na podstawie wzoru:</w:t>
      </w:r>
    </w:p>
    <w:p>
      <w:pPr>
        <w:pStyle w:val="ListParagraph"/>
        <w:tabs>
          <w:tab w:val="left" w:pos="709" w:leader="none"/>
          <w:tab w:val="left" w:pos="1276" w:leader="none"/>
          <w:tab w:val="left" w:pos="1418" w:leader="none"/>
        </w:tabs>
        <w:suppressAutoHyphens w:val="true"/>
        <w:spacing w:lineRule="auto" w:line="276"/>
        <w:ind w:left="709" w:hanging="0"/>
        <w:rPr>
          <w:rFonts w:ascii="Cambria" w:hAnsi="Cambria"/>
          <w:color w:val="000000" w:themeColor="text1"/>
          <w:sz w:val="8"/>
          <w:szCs w:val="24"/>
        </w:rPr>
      </w:pPr>
      <w:r>
        <w:rPr>
          <w:rFonts w:ascii="Cambria" w:hAnsi="Cambria"/>
          <w:color w:val="000000" w:themeColor="text1"/>
          <w:sz w:val="8"/>
          <w:szCs w:val="24"/>
        </w:rPr>
      </w:r>
    </w:p>
    <w:p>
      <w:pPr>
        <w:pStyle w:val="ListParagraph"/>
        <w:tabs>
          <w:tab w:val="left" w:pos="709" w:leader="none"/>
          <w:tab w:val="left" w:pos="1276" w:leader="none"/>
          <w:tab w:val="left" w:pos="1418" w:leader="none"/>
        </w:tabs>
        <w:suppressAutoHyphens w:val="true"/>
        <w:spacing w:lineRule="auto" w:line="276"/>
        <w:ind w:left="709" w:hanging="0"/>
        <w:jc w:val="center"/>
        <w:rPr>
          <w:rFonts w:ascii="Cambria" w:hAnsi="Cambria"/>
          <w:b/>
          <w:b/>
          <w:color w:val="000000" w:themeColor="text1"/>
          <w:sz w:val="24"/>
          <w:szCs w:val="24"/>
          <w:vertAlign w:val="subscript"/>
        </w:rPr>
      </w:pPr>
      <w:r>
        <w:rPr>
          <w:rFonts w:ascii="Cambria" w:hAnsi="Cambria"/>
          <w:b/>
          <w:color w:val="000000" w:themeColor="text1"/>
          <w:sz w:val="24"/>
          <w:szCs w:val="24"/>
        </w:rPr>
        <w:t>Przyznana liczba punktów = P</w:t>
      </w:r>
      <w:r>
        <w:rPr>
          <w:rFonts w:ascii="Cambria" w:hAnsi="Cambria"/>
          <w:b/>
          <w:color w:val="000000" w:themeColor="text1"/>
          <w:sz w:val="24"/>
          <w:szCs w:val="24"/>
          <w:vertAlign w:val="subscript"/>
        </w:rPr>
        <w:t xml:space="preserve">C </w:t>
      </w:r>
      <w:r>
        <w:rPr>
          <w:rFonts w:ascii="Cambria" w:hAnsi="Cambria"/>
          <w:b/>
          <w:color w:val="000000" w:themeColor="text1"/>
          <w:sz w:val="24"/>
          <w:szCs w:val="24"/>
        </w:rPr>
        <w:t xml:space="preserve">+ </w:t>
      </w:r>
      <w:r>
        <w:rPr>
          <w:rFonts w:eastAsia="Calibri" w:cs="Helvetica" w:ascii="Cambria" w:hAnsi="Cambria"/>
          <w:b/>
          <w:bCs/>
          <w:color w:val="000000"/>
          <w:sz w:val="24"/>
          <w:szCs w:val="24"/>
        </w:rPr>
        <w:t>P</w:t>
      </w:r>
      <w:r>
        <w:rPr>
          <w:rFonts w:eastAsia="Calibri" w:cs="Helvetica" w:ascii="Cambria" w:hAnsi="Cambria"/>
          <w:b/>
          <w:bCs/>
          <w:color w:val="000000"/>
          <w:sz w:val="24"/>
          <w:szCs w:val="24"/>
          <w:vertAlign w:val="subscript"/>
        </w:rPr>
        <w:t>G</w:t>
      </w:r>
      <w:r>
        <w:rPr>
          <w:rFonts w:cs="Cambria" w:ascii="Cambria" w:hAnsi="Cambria"/>
          <w:b/>
          <w:color w:val="000000"/>
          <w:sz w:val="24"/>
          <w:szCs w:val="24"/>
        </w:rPr>
        <w:t xml:space="preserve"> </w:t>
      </w:r>
    </w:p>
    <w:p>
      <w:pPr>
        <w:pStyle w:val="Normal"/>
        <w:spacing w:lineRule="auto" w:line="276"/>
        <w:ind w:left="708" w:hanging="0"/>
        <w:jc w:val="both"/>
        <w:rPr>
          <w:rFonts w:ascii="Cambria" w:hAnsi="Cambria"/>
          <w:color w:val="000000" w:themeColor="text1"/>
        </w:rPr>
      </w:pPr>
      <w:r>
        <w:rPr>
          <w:rFonts w:ascii="Cambria" w:hAnsi="Cambria"/>
        </w:rPr>
        <w:t xml:space="preserve"> </w:t>
      </w:r>
    </w:p>
    <w:tbl>
      <w:tblPr>
        <w:tblW w:w="9070"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70"/>
      </w:tblGrid>
      <w:tr>
        <w:trPr/>
        <w:tc>
          <w:tcPr>
            <w:tcW w:w="9070"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19</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UDZIELENIE ZAMÓWIENIA</w:t>
            </w:r>
          </w:p>
        </w:tc>
      </w:tr>
    </w:tbl>
    <w:p>
      <w:pPr>
        <w:pStyle w:val="Kolorowalistaakcent11"/>
        <w:tabs>
          <w:tab w:val="left" w:pos="709" w:leader="none"/>
          <w:tab w:val="left" w:pos="1276" w:leader="none"/>
          <w:tab w:val="left" w:pos="1418" w:leader="none"/>
        </w:tabs>
        <w:suppressAutoHyphens w:val="true"/>
        <w:spacing w:lineRule="auto" w:line="276" w:before="0" w:after="0"/>
        <w:ind w:left="0" w:hanging="0"/>
        <w:contextualSpacing/>
        <w:rPr>
          <w:rFonts w:ascii="Cambria" w:hAnsi="Cambria"/>
          <w:sz w:val="24"/>
          <w:szCs w:val="24"/>
        </w:rPr>
      </w:pPr>
      <w:r>
        <w:rPr>
          <w:rFonts w:ascii="Cambria" w:hAnsi="Cambria"/>
          <w:sz w:val="24"/>
          <w:szCs w:val="24"/>
        </w:rPr>
      </w:r>
    </w:p>
    <w:p>
      <w:pPr>
        <w:pStyle w:val="Kolorowalistaakcent11"/>
        <w:tabs>
          <w:tab w:val="left" w:pos="709" w:leader="none"/>
          <w:tab w:val="left" w:pos="1276" w:leader="none"/>
          <w:tab w:val="left" w:pos="1418" w:leader="none"/>
        </w:tabs>
        <w:suppressAutoHyphens w:val="true"/>
        <w:spacing w:lineRule="auto" w:line="276" w:before="0" w:after="0"/>
        <w:ind w:left="0" w:hanging="0"/>
        <w:contextualSpacing/>
        <w:rPr>
          <w:rFonts w:ascii="Cambria" w:hAnsi="Cambria"/>
          <w:vanish/>
          <w:sz w:val="24"/>
          <w:szCs w:val="24"/>
        </w:rPr>
      </w:pPr>
      <w:r>
        <w:rPr>
          <w:rFonts w:ascii="Cambria" w:hAnsi="Cambria"/>
          <w:vanish/>
          <w:sz w:val="24"/>
          <w:szCs w:val="24"/>
        </w:rPr>
      </w:r>
    </w:p>
    <w:p>
      <w:pPr>
        <w:pStyle w:val="Kolorowalistaakcent11"/>
        <w:numPr>
          <w:ilvl w:val="1"/>
          <w:numId w:val="25"/>
        </w:numPr>
        <w:tabs>
          <w:tab w:val="left" w:pos="709" w:leader="none"/>
          <w:tab w:val="left" w:pos="1276" w:leader="none"/>
          <w:tab w:val="left" w:pos="1418" w:leader="none"/>
        </w:tabs>
        <w:suppressAutoHyphens w:val="true"/>
        <w:spacing w:lineRule="auto" w:line="276" w:before="0" w:after="0"/>
        <w:contextualSpacing/>
        <w:rPr>
          <w:rFonts w:ascii="Cambria" w:hAnsi="Cambria"/>
          <w:sz w:val="24"/>
          <w:szCs w:val="24"/>
        </w:rPr>
      </w:pPr>
      <w:r>
        <w:rPr>
          <w:rFonts w:ascii="Cambria" w:hAnsi="Cambria"/>
          <w:sz w:val="24"/>
          <w:szCs w:val="24"/>
        </w:rPr>
        <w:t>Zamawiający udzieli zamówienia wykonawcy, którego oferta została wybrana jako najkorzystniejsza.</w:t>
      </w:r>
    </w:p>
    <w:p>
      <w:pPr>
        <w:pStyle w:val="Kolorowalistaakcent11"/>
        <w:numPr>
          <w:ilvl w:val="1"/>
          <w:numId w:val="25"/>
        </w:numPr>
        <w:tabs>
          <w:tab w:val="left" w:pos="709" w:leader="none"/>
          <w:tab w:val="left" w:pos="1276" w:leader="none"/>
          <w:tab w:val="left" w:pos="1418" w:leader="none"/>
        </w:tabs>
        <w:suppressAutoHyphens w:val="true"/>
        <w:spacing w:lineRule="auto" w:line="276" w:before="0" w:after="0"/>
        <w:ind w:left="709" w:hanging="709"/>
        <w:contextualSpacing/>
        <w:rPr>
          <w:rFonts w:ascii="Cambria" w:hAnsi="Cambria"/>
          <w:sz w:val="24"/>
          <w:szCs w:val="24"/>
        </w:rPr>
      </w:pPr>
      <w:r>
        <w:rPr>
          <w:rFonts w:ascii="Cambria" w:hAnsi="Cambria"/>
          <w:sz w:val="24"/>
          <w:szCs w:val="24"/>
        </w:rPr>
        <w:t>Stosownie do art. 92 ust. 1 ustawy, Zamawiający informuje niezwłocznie wszystkich wykonawców o:</w:t>
      </w:r>
    </w:p>
    <w:p>
      <w:pPr>
        <w:pStyle w:val="Kolorowalistaakcent11"/>
        <w:numPr>
          <w:ilvl w:val="0"/>
          <w:numId w:val="28"/>
        </w:numPr>
        <w:tabs>
          <w:tab w:val="left" w:pos="567" w:leader="none"/>
          <w:tab w:val="left" w:pos="709" w:leader="none"/>
          <w:tab w:val="left" w:pos="1276" w:leader="none"/>
        </w:tabs>
        <w:suppressAutoHyphens w:val="true"/>
        <w:spacing w:lineRule="auto" w:line="276"/>
        <w:ind w:left="993" w:hanging="284"/>
        <w:rPr>
          <w:rFonts w:ascii="Cambria" w:hAnsi="Cambria"/>
          <w:sz w:val="24"/>
          <w:szCs w:val="24"/>
        </w:rPr>
      </w:pPr>
      <w:r>
        <w:rPr>
          <w:rFonts w:ascii="Cambria" w:hAnsi="Cambria"/>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 </w:t>
      </w:r>
    </w:p>
    <w:p>
      <w:pPr>
        <w:pStyle w:val="Kolorowalistaakcent11"/>
        <w:numPr>
          <w:ilvl w:val="0"/>
          <w:numId w:val="28"/>
        </w:numPr>
        <w:tabs>
          <w:tab w:val="left" w:pos="567" w:leader="none"/>
          <w:tab w:val="left" w:pos="709" w:leader="none"/>
          <w:tab w:val="left" w:pos="1276" w:leader="none"/>
        </w:tabs>
        <w:suppressAutoHyphens w:val="true"/>
        <w:spacing w:lineRule="auto" w:line="276"/>
        <w:ind w:left="993" w:hanging="284"/>
        <w:rPr>
          <w:rFonts w:ascii="Cambria" w:hAnsi="Cambria"/>
          <w:sz w:val="24"/>
          <w:szCs w:val="24"/>
        </w:rPr>
      </w:pPr>
      <w:r>
        <w:rPr>
          <w:rFonts w:ascii="Cambria" w:hAnsi="Cambria"/>
          <w:sz w:val="24"/>
          <w:szCs w:val="24"/>
        </w:rPr>
        <w:t xml:space="preserve">wykonawcach, którzy zostali wykluczeni, </w:t>
      </w:r>
    </w:p>
    <w:p>
      <w:pPr>
        <w:pStyle w:val="Kolorowalistaakcent11"/>
        <w:numPr>
          <w:ilvl w:val="0"/>
          <w:numId w:val="28"/>
        </w:numPr>
        <w:tabs>
          <w:tab w:val="left" w:pos="567" w:leader="none"/>
          <w:tab w:val="left" w:pos="709" w:leader="none"/>
          <w:tab w:val="left" w:pos="1276" w:leader="none"/>
        </w:tabs>
        <w:suppressAutoHyphens w:val="true"/>
        <w:spacing w:lineRule="auto" w:line="276"/>
        <w:ind w:left="993" w:hanging="284"/>
        <w:rPr>
          <w:rFonts w:ascii="Cambria" w:hAnsi="Cambria"/>
          <w:sz w:val="24"/>
          <w:szCs w:val="24"/>
        </w:rPr>
      </w:pPr>
      <w:r>
        <w:rPr>
          <w:rFonts w:ascii="Cambria" w:hAnsi="Cambria"/>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pPr>
        <w:pStyle w:val="Kolorowalistaakcent11"/>
        <w:numPr>
          <w:ilvl w:val="0"/>
          <w:numId w:val="28"/>
        </w:numPr>
        <w:tabs>
          <w:tab w:val="left" w:pos="567" w:leader="none"/>
          <w:tab w:val="left" w:pos="709" w:leader="none"/>
          <w:tab w:val="left" w:pos="1276" w:leader="none"/>
        </w:tabs>
        <w:suppressAutoHyphens w:val="true"/>
        <w:spacing w:lineRule="auto" w:line="276"/>
        <w:ind w:left="993" w:hanging="284"/>
        <w:rPr>
          <w:rFonts w:ascii="Cambria" w:hAnsi="Cambria"/>
          <w:sz w:val="24"/>
          <w:szCs w:val="24"/>
        </w:rPr>
      </w:pPr>
      <w:r>
        <w:rPr>
          <w:rFonts w:ascii="Cambria" w:hAnsi="Cambria"/>
          <w:sz w:val="24"/>
          <w:szCs w:val="24"/>
        </w:rPr>
        <w:t>unieważnieniu postępowania,</w:t>
      </w:r>
    </w:p>
    <w:p>
      <w:pPr>
        <w:pStyle w:val="Kolorowalistaakcent11"/>
        <w:tabs>
          <w:tab w:val="left" w:pos="567" w:leader="none"/>
          <w:tab w:val="left" w:pos="709" w:leader="none"/>
          <w:tab w:val="left" w:pos="1276" w:leader="none"/>
          <w:tab w:val="left" w:pos="1418" w:leader="none"/>
        </w:tabs>
        <w:suppressAutoHyphens w:val="true"/>
        <w:spacing w:lineRule="auto" w:line="276" w:before="0" w:after="0"/>
        <w:ind w:left="567" w:hanging="0"/>
        <w:contextualSpacing/>
        <w:rPr>
          <w:rFonts w:ascii="Cambria" w:hAnsi="Cambria"/>
          <w:sz w:val="24"/>
          <w:szCs w:val="24"/>
        </w:rPr>
      </w:pPr>
      <w:r>
        <w:rPr>
          <w:rFonts w:ascii="Cambria" w:hAnsi="Cambria"/>
          <w:sz w:val="24"/>
          <w:szCs w:val="24"/>
        </w:rPr>
        <w:tab/>
        <w:t>podając uzasadnienie faktyczne i prawne.</w:t>
      </w:r>
    </w:p>
    <w:p>
      <w:pPr>
        <w:pStyle w:val="ListParagraph"/>
        <w:widowControl w:val="false"/>
        <w:numPr>
          <w:ilvl w:val="1"/>
          <w:numId w:val="25"/>
        </w:numPr>
        <w:spacing w:lineRule="auto" w:line="276"/>
        <w:outlineLvl w:val="3"/>
        <w:rPr/>
      </w:pPr>
      <w:r>
        <w:rPr>
          <w:rFonts w:ascii="Cambria" w:hAnsi="Cambria"/>
          <w:sz w:val="24"/>
          <w:szCs w:val="24"/>
        </w:rPr>
        <w:t>Informacje o których mowa w pkt. 19.2 tiret pierwszy Zamawiający opublikuje na swojej stronie internetowej:</w:t>
      </w:r>
      <w:r>
        <w:rPr>
          <w:rFonts w:ascii="Cambria" w:hAnsi="Cambria"/>
          <w:color w:val="000000" w:themeColor="text1"/>
          <w:sz w:val="24"/>
          <w:szCs w:val="24"/>
        </w:rPr>
        <w:t xml:space="preserve"> </w:t>
      </w:r>
      <w:r>
        <w:rPr>
          <w:rFonts w:ascii="Cambria" w:hAnsi="Cambria"/>
          <w:color w:val="000000" w:themeColor="text1"/>
          <w:sz w:val="24"/>
          <w:szCs w:val="24"/>
          <w:u w:val="single"/>
        </w:rPr>
        <w:t>(</w:t>
      </w:r>
      <w:hyperlink r:id="rId9">
        <w:r>
          <w:rPr>
            <w:rStyle w:val="Czeinternetowe"/>
            <w:rFonts w:cs="Arial" w:ascii="Cambria" w:hAnsi="Cambria"/>
            <w:bCs/>
            <w:color w:val="0070C0"/>
            <w:sz w:val="24"/>
            <w:szCs w:val="24"/>
          </w:rPr>
          <w:t>www.mgck.ryki.pl</w:t>
        </w:r>
      </w:hyperlink>
      <w:r>
        <w:rPr>
          <w:rFonts w:ascii="Cambria" w:hAnsi="Cambria"/>
          <w:sz w:val="24"/>
          <w:szCs w:val="24"/>
        </w:rPr>
        <w:t>)</w:t>
      </w:r>
      <w:r>
        <w:rPr>
          <w:rFonts w:ascii="Cambria" w:hAnsi="Cambria"/>
          <w:color w:val="000000" w:themeColor="text1"/>
          <w:sz w:val="24"/>
          <w:szCs w:val="24"/>
        </w:rPr>
        <w:t>.</w:t>
      </w:r>
    </w:p>
    <w:p>
      <w:pPr>
        <w:pStyle w:val="Kolorowalistaakcent11"/>
        <w:tabs>
          <w:tab w:val="left" w:pos="1134" w:leader="none"/>
          <w:tab w:val="left" w:pos="1276" w:leader="none"/>
          <w:tab w:val="left" w:pos="1418" w:leader="none"/>
        </w:tabs>
        <w:suppressAutoHyphens w:val="true"/>
        <w:spacing w:lineRule="auto" w:line="276" w:before="0" w:after="0"/>
        <w:ind w:left="0" w:hanging="0"/>
        <w:contextualSpacing/>
        <w:rPr>
          <w:rFonts w:ascii="Cambria" w:hAnsi="Cambria"/>
          <w:vanish/>
          <w:sz w:val="24"/>
          <w:szCs w:val="24"/>
        </w:rPr>
      </w:pPr>
      <w:r>
        <w:rPr>
          <w:rFonts w:ascii="Cambria" w:hAnsi="Cambria"/>
          <w:vanish/>
          <w:sz w:val="24"/>
          <w:szCs w:val="24"/>
        </w:rPr>
      </w:r>
    </w:p>
    <w:tbl>
      <w:tblPr>
        <w:tblW w:w="9102"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102"/>
      </w:tblGrid>
      <w:tr>
        <w:trPr>
          <w:trHeight w:val="1015" w:hRule="atLeast"/>
        </w:trPr>
        <w:tc>
          <w:tcPr>
            <w:tcW w:w="9102"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r>
          </w:p>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20</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 xml:space="preserve">INFORMACJE O FORMALNOŚCIACH, JAKIE POWINNY </w:t>
              <w:br/>
              <w:t>ZOSTAĆ DOPEŁNIONE PO WYBORZE OFERTY W CELU ZAWARCIA UMOWY</w:t>
            </w:r>
          </w:p>
        </w:tc>
      </w:tr>
    </w:tbl>
    <w:p>
      <w:pPr>
        <w:pStyle w:val="Kolorowalistaakcent11"/>
        <w:widowControl w:val="false"/>
        <w:numPr>
          <w:ilvl w:val="0"/>
          <w:numId w:val="0"/>
        </w:numPr>
        <w:suppressAutoHyphens w:val="true"/>
        <w:spacing w:lineRule="auto" w:line="276"/>
        <w:ind w:left="720" w:hanging="0"/>
        <w:outlineLvl w:val="3"/>
        <w:rPr>
          <w:rFonts w:ascii="Cambria" w:hAnsi="Cambria"/>
          <w:sz w:val="24"/>
          <w:szCs w:val="24"/>
        </w:rPr>
      </w:pPr>
      <w:r>
        <w:rPr>
          <w:rFonts w:ascii="Cambria" w:hAnsi="Cambria"/>
          <w:sz w:val="24"/>
          <w:szCs w:val="24"/>
        </w:rPr>
      </w:r>
    </w:p>
    <w:p>
      <w:pPr>
        <w:pStyle w:val="Kolorowalistaakcent11"/>
        <w:widowControl w:val="false"/>
        <w:numPr>
          <w:ilvl w:val="1"/>
          <w:numId w:val="18"/>
        </w:numPr>
        <w:suppressAutoHyphens w:val="true"/>
        <w:spacing w:lineRule="auto" w:line="276"/>
        <w:outlineLvl w:val="3"/>
        <w:rPr>
          <w:rFonts w:ascii="Cambria" w:hAnsi="Cambria"/>
          <w:sz w:val="24"/>
          <w:szCs w:val="24"/>
        </w:rPr>
      </w:pPr>
      <w:r>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pPr>
        <w:pStyle w:val="Kolorowalistaakcent11"/>
        <w:widowControl w:val="false"/>
        <w:numPr>
          <w:ilvl w:val="1"/>
          <w:numId w:val="18"/>
        </w:numPr>
        <w:suppressAutoHyphens w:val="true"/>
        <w:spacing w:lineRule="auto" w:line="276"/>
        <w:outlineLvl w:val="3"/>
        <w:rPr>
          <w:rFonts w:ascii="Cambria" w:hAnsi="Cambria"/>
          <w:sz w:val="24"/>
          <w:szCs w:val="24"/>
        </w:rPr>
      </w:pPr>
      <w:r>
        <w:rPr>
          <w:rFonts w:ascii="Cambria" w:hAnsi="Cambria"/>
          <w:sz w:val="24"/>
          <w:szCs w:val="24"/>
        </w:rPr>
        <w:t>Osoby reprezentujące wykonawcę przy podpisywaniu umowy powinny posiadać ze sobą dokumenty potwierdzające ich umocowanie do reprezentowania wykonawcy, o ile umocowanie to nie będzie wynikać z dokumentów załączonych do oferty.</w:t>
      </w:r>
    </w:p>
    <w:p>
      <w:pPr>
        <w:pStyle w:val="Kolorowalistaakcent11"/>
        <w:widowControl w:val="false"/>
        <w:numPr>
          <w:ilvl w:val="1"/>
          <w:numId w:val="18"/>
        </w:numPr>
        <w:suppressAutoHyphens w:val="true"/>
        <w:spacing w:lineRule="auto" w:line="276"/>
        <w:outlineLvl w:val="3"/>
        <w:rPr>
          <w:rFonts w:ascii="Cambria" w:hAnsi="Cambria"/>
          <w:sz w:val="24"/>
          <w:szCs w:val="24"/>
        </w:rPr>
      </w:pPr>
      <w:r>
        <w:rPr>
          <w:rFonts w:ascii="Cambria" w:hAnsi="Cambria"/>
          <w:sz w:val="24"/>
          <w:szCs w:val="24"/>
        </w:rPr>
        <w:t>O terminie złożenia dokumentu, o którym mowa w pkt 20.1. Zamawiający powiadomi Wykonawcę odrębnym pismem.</w:t>
      </w:r>
    </w:p>
    <w:p>
      <w:pPr>
        <w:pStyle w:val="Kolorowalistaakcent11"/>
        <w:widowControl w:val="false"/>
        <w:numPr>
          <w:ilvl w:val="1"/>
          <w:numId w:val="18"/>
        </w:numPr>
        <w:suppressAutoHyphens w:val="true"/>
        <w:spacing w:lineRule="auto" w:line="276"/>
        <w:outlineLvl w:val="3"/>
        <w:rPr>
          <w:rFonts w:ascii="Cambria" w:hAnsi="Cambria"/>
          <w:sz w:val="24"/>
          <w:szCs w:val="24"/>
        </w:rPr>
      </w:pPr>
      <w:r>
        <w:rPr>
          <w:rFonts w:ascii="Cambria" w:hAnsi="Cambria"/>
          <w:sz w:val="24"/>
          <w:szCs w:val="24"/>
        </w:rPr>
        <w:t>Wykonawca zobowiązany jest do wniesienia zabezpieczenia należytego wykonania umowy na warunkach określonych w rozdziale 21 niniejszej SIWZ.</w:t>
      </w:r>
    </w:p>
    <w:p>
      <w:pPr>
        <w:pStyle w:val="Kolorowalistaakcent11"/>
        <w:widowControl w:val="false"/>
        <w:numPr>
          <w:ilvl w:val="0"/>
          <w:numId w:val="0"/>
        </w:numPr>
        <w:suppressAutoHyphens w:val="true"/>
        <w:spacing w:lineRule="auto" w:line="276"/>
        <w:ind w:left="720" w:hanging="0"/>
        <w:outlineLvl w:val="3"/>
        <w:rPr>
          <w:rFonts w:ascii="Cambria" w:hAnsi="Cambria"/>
          <w:sz w:val="24"/>
          <w:szCs w:val="24"/>
        </w:rPr>
      </w:pPr>
      <w:r>
        <w:rPr>
          <w:rFonts w:ascii="Cambria" w:hAnsi="Cambria"/>
          <w:sz w:val="24"/>
          <w:szCs w:val="24"/>
        </w:rPr>
      </w:r>
    </w:p>
    <w:p>
      <w:pPr>
        <w:pStyle w:val="Kolorowalistaakcent11"/>
        <w:widowControl w:val="false"/>
        <w:numPr>
          <w:ilvl w:val="0"/>
          <w:numId w:val="0"/>
        </w:numPr>
        <w:suppressAutoHyphens w:val="true"/>
        <w:spacing w:lineRule="auto" w:line="276"/>
        <w:ind w:left="720" w:hanging="0"/>
        <w:outlineLvl w:val="3"/>
        <w:rPr>
          <w:rFonts w:ascii="Cambria" w:hAnsi="Cambria"/>
          <w:sz w:val="24"/>
          <w:szCs w:val="24"/>
        </w:rPr>
      </w:pPr>
      <w:r>
        <w:rPr>
          <w:rFonts w:ascii="Cambria" w:hAnsi="Cambria"/>
          <w:sz w:val="24"/>
          <w:szCs w:val="24"/>
        </w:rPr>
      </w:r>
    </w:p>
    <w:tbl>
      <w:tblPr>
        <w:tblW w:w="9072"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72"/>
      </w:tblGrid>
      <w:tr>
        <w:trPr/>
        <w:tc>
          <w:tcPr>
            <w:tcW w:w="9072"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21</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 xml:space="preserve">WYMAGANIA DOTYCZĄCE ZABEZPIECZENIA NALEŻYTEGO </w:t>
              <w:br/>
              <w:t>WYKONANIA UMOWY</w:t>
            </w:r>
          </w:p>
        </w:tc>
      </w:tr>
    </w:tbl>
    <w:p>
      <w:pPr>
        <w:pStyle w:val="Kolorowalistaakcent11"/>
        <w:tabs>
          <w:tab w:val="left" w:pos="709" w:leader="none"/>
        </w:tabs>
        <w:spacing w:lineRule="auto" w:line="276"/>
        <w:rPr>
          <w:rFonts w:ascii="Cambria" w:hAnsi="Cambria" w:cs="Helvetica"/>
          <w:bCs/>
          <w:sz w:val="24"/>
          <w:szCs w:val="24"/>
        </w:rPr>
      </w:pPr>
      <w:r>
        <w:rPr>
          <w:rFonts w:cs="Helvetica" w:ascii="Cambria" w:hAnsi="Cambria"/>
          <w:bCs/>
          <w:sz w:val="24"/>
          <w:szCs w:val="24"/>
        </w:rPr>
      </w:r>
    </w:p>
    <w:p>
      <w:pPr>
        <w:pStyle w:val="Kolorowalistaakcent11"/>
        <w:numPr>
          <w:ilvl w:val="1"/>
          <w:numId w:val="26"/>
        </w:numPr>
        <w:tabs>
          <w:tab w:val="left" w:pos="709" w:leader="none"/>
        </w:tabs>
        <w:spacing w:lineRule="auto" w:line="276"/>
        <w:rPr>
          <w:rFonts w:ascii="Cambria" w:hAnsi="Cambria" w:cs="Helvetica"/>
          <w:bCs/>
          <w:sz w:val="24"/>
          <w:szCs w:val="24"/>
        </w:rPr>
      </w:pPr>
      <w:r>
        <w:rPr>
          <w:rFonts w:cs="Helvetica" w:ascii="Cambria" w:hAnsi="Cambria"/>
          <w:bCs/>
          <w:sz w:val="24"/>
          <w:szCs w:val="24"/>
        </w:rPr>
        <w:t>Wykonawca, którego oferta zostanie uznana za najkorzystniejszą, zobowiązany będzie do wniesienia zabezpieczenia należytego wykonania umowy w wysokości</w:t>
        <w:br/>
      </w:r>
      <w:r>
        <w:rPr>
          <w:rFonts w:cs="Helvetica" w:ascii="Cambria" w:hAnsi="Cambria"/>
          <w:b/>
          <w:bCs/>
          <w:sz w:val="24"/>
          <w:szCs w:val="24"/>
        </w:rPr>
        <w:t>10 % ceny brutto oferty</w:t>
      </w:r>
      <w:r>
        <w:rPr>
          <w:rFonts w:cs="Helvetica" w:ascii="Cambria" w:hAnsi="Cambria"/>
          <w:bCs/>
          <w:sz w:val="24"/>
          <w:szCs w:val="24"/>
        </w:rPr>
        <w:t xml:space="preserve"> (z podatkiem VAT).</w:t>
      </w:r>
    </w:p>
    <w:p>
      <w:pPr>
        <w:pStyle w:val="Kolorowalistaakcent11"/>
        <w:numPr>
          <w:ilvl w:val="1"/>
          <w:numId w:val="26"/>
        </w:numPr>
        <w:tabs>
          <w:tab w:val="left" w:pos="709" w:leader="none"/>
        </w:tabs>
        <w:spacing w:lineRule="auto" w:line="276" w:before="0" w:after="0"/>
        <w:contextualSpacing/>
        <w:rPr>
          <w:rFonts w:ascii="Cambria" w:hAnsi="Cambria" w:cs="Helvetica"/>
          <w:bCs/>
          <w:sz w:val="24"/>
          <w:szCs w:val="24"/>
        </w:rPr>
      </w:pPr>
      <w:r>
        <w:rPr>
          <w:rFonts w:cs="Helvetica" w:ascii="Cambria" w:hAnsi="Cambria"/>
          <w:bCs/>
          <w:sz w:val="24"/>
          <w:szCs w:val="24"/>
        </w:rPr>
        <w:t>Zabezpieczenie należytego wykonania umowy może być wniesione według wyboru Wykonawcy w jednej lub w kilku następujących formach:</w:t>
      </w:r>
    </w:p>
    <w:p>
      <w:pPr>
        <w:pStyle w:val="Kolorowalistaakcent11"/>
        <w:numPr>
          <w:ilvl w:val="1"/>
          <w:numId w:val="8"/>
        </w:numPr>
        <w:tabs>
          <w:tab w:val="left" w:pos="993" w:leader="none"/>
        </w:tabs>
        <w:spacing w:lineRule="auto" w:line="276" w:before="0" w:after="0"/>
        <w:ind w:left="993" w:hanging="283"/>
        <w:contextualSpacing/>
        <w:rPr>
          <w:rFonts w:ascii="Cambria" w:hAnsi="Cambria" w:cs="Helvetica"/>
          <w:bCs/>
          <w:sz w:val="24"/>
          <w:szCs w:val="24"/>
        </w:rPr>
      </w:pPr>
      <w:r>
        <w:rPr>
          <w:rFonts w:cs="Helvetica" w:ascii="Cambria" w:hAnsi="Cambria"/>
          <w:bCs/>
          <w:sz w:val="24"/>
          <w:szCs w:val="24"/>
        </w:rPr>
        <w:t>pieniądzu,</w:t>
      </w:r>
    </w:p>
    <w:p>
      <w:pPr>
        <w:pStyle w:val="Kolorowalistaakcent11"/>
        <w:numPr>
          <w:ilvl w:val="1"/>
          <w:numId w:val="8"/>
        </w:numPr>
        <w:tabs>
          <w:tab w:val="left" w:pos="993" w:leader="none"/>
        </w:tabs>
        <w:spacing w:lineRule="auto" w:line="276" w:before="0" w:after="0"/>
        <w:ind w:left="993" w:hanging="283"/>
        <w:contextualSpacing/>
        <w:rPr>
          <w:rFonts w:ascii="Cambria" w:hAnsi="Cambria" w:cs="Helvetica"/>
          <w:bCs/>
          <w:sz w:val="24"/>
          <w:szCs w:val="24"/>
        </w:rPr>
      </w:pPr>
      <w:r>
        <w:rPr>
          <w:rFonts w:cs="Helvetica" w:ascii="Cambria" w:hAnsi="Cambria"/>
          <w:bCs/>
          <w:sz w:val="24"/>
          <w:szCs w:val="24"/>
        </w:rPr>
        <w:t>poręczeniach bankowych lub poręczeniach spółdzielczej kasy oszczędnościowo-kredytowej, z tym, że poręczenie kasy jest zawsze zobowiązaniem pieniężnym,</w:t>
      </w:r>
    </w:p>
    <w:p>
      <w:pPr>
        <w:pStyle w:val="Kolorowalistaakcent11"/>
        <w:numPr>
          <w:ilvl w:val="1"/>
          <w:numId w:val="8"/>
        </w:numPr>
        <w:tabs>
          <w:tab w:val="left" w:pos="993" w:leader="none"/>
        </w:tabs>
        <w:spacing w:lineRule="auto" w:line="276" w:before="0" w:after="0"/>
        <w:ind w:left="993" w:hanging="283"/>
        <w:contextualSpacing/>
        <w:rPr>
          <w:rFonts w:ascii="Cambria" w:hAnsi="Cambria" w:cs="Helvetica"/>
          <w:bCs/>
          <w:sz w:val="24"/>
          <w:szCs w:val="24"/>
        </w:rPr>
      </w:pPr>
      <w:r>
        <w:rPr>
          <w:rFonts w:cs="Helvetica" w:ascii="Cambria" w:hAnsi="Cambria"/>
          <w:bCs/>
          <w:sz w:val="24"/>
          <w:szCs w:val="24"/>
        </w:rPr>
        <w:t>gwarancjach bankowych, gwarancjach ubezpieczeniowych</w:t>
      </w:r>
    </w:p>
    <w:p>
      <w:pPr>
        <w:pStyle w:val="Kolorowalistaakcent11"/>
        <w:numPr>
          <w:ilvl w:val="1"/>
          <w:numId w:val="8"/>
        </w:numPr>
        <w:tabs>
          <w:tab w:val="left" w:pos="993" w:leader="none"/>
        </w:tabs>
        <w:spacing w:lineRule="auto" w:line="276"/>
        <w:ind w:left="993" w:hanging="283"/>
        <w:rPr>
          <w:rFonts w:ascii="Cambria" w:hAnsi="Cambria" w:cs="Helvetica"/>
          <w:bCs/>
          <w:sz w:val="24"/>
          <w:szCs w:val="24"/>
        </w:rPr>
      </w:pPr>
      <w:r>
        <w:rPr>
          <w:rFonts w:cs="Helvetica" w:ascii="Cambria" w:hAnsi="Cambria"/>
          <w:bCs/>
          <w:sz w:val="24"/>
          <w:szCs w:val="24"/>
        </w:rPr>
        <w:t xml:space="preserve">poręczeniach udzielanych przez podmioty, o których mowa w art. 6b ust. 5 pkt 2 ustawy z dnia 9 listopada 2000 r. o utworzeniu Polskiej Agencji Rozwoju Przedsiębiorczości </w:t>
      </w:r>
      <w:r>
        <w:rPr>
          <w:rFonts w:cs="Arial" w:ascii="Cambria" w:hAnsi="Cambria"/>
          <w:sz w:val="24"/>
          <w:szCs w:val="24"/>
        </w:rPr>
        <w:t>(Dz. U. z 2019 r. poz. 310 z późn. zm.).</w:t>
      </w:r>
    </w:p>
    <w:p>
      <w:pPr>
        <w:pStyle w:val="Kolorowalistaakcent11"/>
        <w:numPr>
          <w:ilvl w:val="1"/>
          <w:numId w:val="26"/>
        </w:numPr>
        <w:tabs>
          <w:tab w:val="left" w:pos="709" w:leader="none"/>
        </w:tabs>
        <w:spacing w:lineRule="auto" w:line="276" w:before="0" w:after="0"/>
        <w:ind w:left="709" w:hanging="567"/>
        <w:contextualSpacing/>
        <w:rPr>
          <w:rFonts w:ascii="Cambria" w:hAnsi="Cambria" w:cs="Helvetica"/>
          <w:bCs/>
          <w:sz w:val="24"/>
          <w:szCs w:val="24"/>
        </w:rPr>
      </w:pPr>
      <w:r>
        <w:rPr>
          <w:rFonts w:cs="Helvetica" w:ascii="Cambria" w:hAnsi="Cambria"/>
          <w:bCs/>
          <w:sz w:val="24"/>
          <w:szCs w:val="24"/>
        </w:rPr>
        <w:t>Zabezpieczenie wnoszone w pieniądzu wpłaca się przelewem na rachunek bankowy Zamawiającego:</w:t>
      </w:r>
    </w:p>
    <w:p>
      <w:pPr>
        <w:pStyle w:val="Normal"/>
        <w:tabs>
          <w:tab w:val="left" w:pos="851" w:leader="none"/>
        </w:tabs>
        <w:spacing w:lineRule="auto" w:line="276"/>
        <w:ind w:left="720" w:hanging="0"/>
        <w:jc w:val="both"/>
        <w:rPr/>
      </w:pPr>
      <w:r>
        <w:rPr>
          <w:rFonts w:cs="Arial" w:ascii="Cambria" w:hAnsi="Cambria"/>
          <w:b/>
        </w:rPr>
        <w:t>Miejsko-Gminne Centrum Kultury w Rykach</w:t>
      </w:r>
    </w:p>
    <w:p>
      <w:pPr>
        <w:pStyle w:val="Normal"/>
        <w:tabs>
          <w:tab w:val="left" w:pos="851" w:leader="none"/>
        </w:tabs>
        <w:spacing w:lineRule="auto" w:line="276"/>
        <w:ind w:left="720" w:hanging="0"/>
        <w:jc w:val="both"/>
        <w:rPr/>
      </w:pPr>
      <w:r>
        <w:rPr>
          <w:rFonts w:cs="Arial" w:ascii="Cambria" w:hAnsi="Cambria"/>
        </w:rPr>
        <w:t>nr rachunku:</w:t>
      </w:r>
      <w:r>
        <w:rPr>
          <w:rFonts w:cs="Arial" w:ascii="Cambria" w:hAnsi="Cambria"/>
          <w:b/>
        </w:rPr>
        <w:t xml:space="preserve"> 92 8724 0005 2001 0000 5005 0016</w:t>
      </w:r>
    </w:p>
    <w:p>
      <w:pPr>
        <w:pStyle w:val="Kolorowalistaakcent11"/>
        <w:tabs>
          <w:tab w:val="left" w:pos="709" w:leader="none"/>
        </w:tabs>
        <w:spacing w:lineRule="auto" w:line="276" w:before="0" w:after="0"/>
        <w:ind w:left="709" w:hanging="0"/>
        <w:contextualSpacing/>
        <w:rPr/>
      </w:pPr>
      <w:r>
        <w:rPr>
          <w:rFonts w:cs="Helvetica" w:ascii="Cambria" w:hAnsi="Cambria"/>
          <w:b/>
          <w:bCs/>
          <w:sz w:val="24"/>
          <w:szCs w:val="24"/>
        </w:rPr>
        <w:t xml:space="preserve">Tytuł przelewu: „Znak sprawy: </w:t>
      </w:r>
      <w:r>
        <w:rPr>
          <w:rFonts w:cs="Helvetica" w:ascii="Cambria" w:hAnsi="Cambria"/>
          <w:b/>
          <w:bCs/>
          <w:sz w:val="24"/>
          <w:szCs w:val="24"/>
        </w:rPr>
        <w:t>17</w:t>
      </w:r>
      <w:r>
        <w:rPr>
          <w:rFonts w:cs="Helvetica" w:ascii="Cambria" w:hAnsi="Cambria"/>
          <w:b/>
          <w:bCs/>
          <w:sz w:val="24"/>
          <w:szCs w:val="24"/>
        </w:rPr>
        <w:t>30</w:t>
      </w:r>
      <w:r>
        <w:rPr>
          <w:rFonts w:cs="Helvetica" w:ascii="Cambria" w:hAnsi="Cambria"/>
          <w:b/>
          <w:bCs/>
          <w:sz w:val="24"/>
          <w:szCs w:val="24"/>
        </w:rPr>
        <w:t>/2019</w:t>
      </w:r>
      <w:r>
        <w:rPr>
          <w:rFonts w:cs="Helvetica" w:ascii="Cambria" w:hAnsi="Cambria"/>
          <w:b/>
          <w:bCs/>
          <w:sz w:val="24"/>
          <w:szCs w:val="24"/>
        </w:rPr>
        <w:t>– ZNWU”</w:t>
      </w:r>
    </w:p>
    <w:p>
      <w:pPr>
        <w:pStyle w:val="Kolorowalistaakcent11"/>
        <w:numPr>
          <w:ilvl w:val="1"/>
          <w:numId w:val="26"/>
        </w:numPr>
        <w:tabs>
          <w:tab w:val="left" w:pos="709" w:leader="none"/>
        </w:tabs>
        <w:spacing w:lineRule="auto" w:line="276" w:before="0" w:after="0"/>
        <w:ind w:left="709" w:hanging="567"/>
        <w:contextualSpacing/>
        <w:rPr>
          <w:rFonts w:ascii="Cambria" w:hAnsi="Cambria" w:cs="Helvetica"/>
          <w:bCs/>
          <w:sz w:val="24"/>
          <w:szCs w:val="24"/>
        </w:rPr>
      </w:pPr>
      <w:r>
        <w:rPr>
          <w:rFonts w:cs="Helvetica" w:ascii="Cambria" w:hAnsi="Cambria"/>
          <w:bCs/>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pPr>
        <w:pStyle w:val="Kolorowalistaakcent11"/>
        <w:numPr>
          <w:ilvl w:val="1"/>
          <w:numId w:val="26"/>
        </w:numPr>
        <w:tabs>
          <w:tab w:val="left" w:pos="709" w:leader="none"/>
        </w:tabs>
        <w:spacing w:lineRule="auto" w:line="276" w:before="0" w:after="0"/>
        <w:ind w:left="709" w:hanging="567"/>
        <w:contextualSpacing/>
        <w:rPr>
          <w:rFonts w:ascii="Cambria" w:hAnsi="Cambria" w:cs="Helvetica"/>
          <w:bCs/>
          <w:sz w:val="24"/>
          <w:szCs w:val="24"/>
        </w:rPr>
      </w:pPr>
      <w:r>
        <w:rPr>
          <w:rFonts w:cs="Helvetica" w:ascii="Cambria" w:hAnsi="Cambri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 (która wynosi 24 miesiące).</w:t>
      </w:r>
    </w:p>
    <w:p>
      <w:pPr>
        <w:pStyle w:val="Kolorowalistaakcent11"/>
        <w:tabs>
          <w:tab w:val="left" w:pos="709" w:leader="none"/>
        </w:tabs>
        <w:spacing w:lineRule="auto" w:line="276" w:before="0" w:after="0"/>
        <w:ind w:left="709" w:hanging="0"/>
        <w:contextualSpacing/>
        <w:rPr>
          <w:rFonts w:ascii="Cambria" w:hAnsi="Cambria" w:cs="Helvetica"/>
          <w:bCs/>
          <w:sz w:val="24"/>
          <w:szCs w:val="24"/>
        </w:rPr>
      </w:pPr>
      <w:r>
        <w:rPr>
          <w:rFonts w:cs="Helvetica" w:ascii="Cambria" w:hAnsi="Cambria"/>
          <w:bCs/>
          <w:sz w:val="24"/>
          <w:szCs w:val="24"/>
        </w:rPr>
      </w:r>
    </w:p>
    <w:tbl>
      <w:tblPr>
        <w:tblW w:w="9102"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102"/>
      </w:tblGrid>
      <w:tr>
        <w:trPr/>
        <w:tc>
          <w:tcPr>
            <w:tcW w:w="9102"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22</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POSTANOWIENIA UMOWY</w:t>
            </w:r>
          </w:p>
        </w:tc>
      </w:tr>
    </w:tbl>
    <w:p>
      <w:pPr>
        <w:pStyle w:val="Kolorowalistaakcent11"/>
        <w:widowControl w:val="false"/>
        <w:numPr>
          <w:ilvl w:val="0"/>
          <w:numId w:val="0"/>
        </w:numPr>
        <w:suppressAutoHyphens w:val="true"/>
        <w:spacing w:lineRule="auto" w:line="276"/>
        <w:ind w:left="0" w:hanging="0"/>
        <w:outlineLvl w:val="3"/>
        <w:rPr>
          <w:rFonts w:ascii="Cambria" w:hAnsi="Cambria"/>
          <w:sz w:val="24"/>
          <w:szCs w:val="24"/>
        </w:rPr>
      </w:pPr>
      <w:r>
        <w:rPr>
          <w:rFonts w:ascii="Cambria" w:hAnsi="Cambria"/>
          <w:sz w:val="24"/>
          <w:szCs w:val="24"/>
        </w:rPr>
      </w:r>
    </w:p>
    <w:p>
      <w:pPr>
        <w:pStyle w:val="Kolorowalistaakcent11"/>
        <w:widowControl w:val="false"/>
        <w:numPr>
          <w:ilvl w:val="0"/>
          <w:numId w:val="0"/>
        </w:numPr>
        <w:suppressAutoHyphens w:val="true"/>
        <w:spacing w:lineRule="auto" w:line="276"/>
        <w:ind w:left="0" w:hanging="0"/>
        <w:outlineLvl w:val="3"/>
        <w:rPr>
          <w:rFonts w:ascii="Cambria" w:hAnsi="Cambria"/>
          <w:vanish/>
          <w:sz w:val="24"/>
          <w:szCs w:val="24"/>
        </w:rPr>
      </w:pPr>
      <w:r>
        <w:rPr>
          <w:rFonts w:ascii="Cambria" w:hAnsi="Cambria"/>
          <w:vanish/>
          <w:sz w:val="24"/>
          <w:szCs w:val="24"/>
        </w:rPr>
      </w:r>
    </w:p>
    <w:p>
      <w:pPr>
        <w:pStyle w:val="Kolorowalistaakcent11"/>
        <w:widowControl w:val="false"/>
        <w:numPr>
          <w:ilvl w:val="1"/>
          <w:numId w:val="19"/>
        </w:numPr>
        <w:suppressAutoHyphens w:val="true"/>
        <w:spacing w:lineRule="auto" w:line="276"/>
        <w:outlineLvl w:val="3"/>
        <w:rPr>
          <w:rFonts w:ascii="Cambria" w:hAnsi="Cambria"/>
          <w:sz w:val="24"/>
          <w:szCs w:val="24"/>
        </w:rPr>
      </w:pPr>
      <w:r>
        <w:rPr>
          <w:rFonts w:ascii="Cambria" w:hAnsi="Cambria"/>
          <w:sz w:val="24"/>
          <w:szCs w:val="24"/>
        </w:rPr>
        <w:t xml:space="preserve">Projekt Umowy stanowi </w:t>
      </w:r>
      <w:r>
        <w:rPr>
          <w:rFonts w:ascii="Cambria" w:hAnsi="Cambria"/>
          <w:b/>
          <w:sz w:val="24"/>
          <w:szCs w:val="24"/>
        </w:rPr>
        <w:t>Załącznik Nr 2 do SIWZ</w:t>
      </w:r>
      <w:r>
        <w:rPr>
          <w:rFonts w:ascii="Cambria" w:hAnsi="Cambria"/>
          <w:sz w:val="24"/>
          <w:szCs w:val="24"/>
        </w:rPr>
        <w:t>.</w:t>
      </w:r>
    </w:p>
    <w:p>
      <w:pPr>
        <w:pStyle w:val="Kolorowalistaakcent11"/>
        <w:widowControl w:val="false"/>
        <w:numPr>
          <w:ilvl w:val="1"/>
          <w:numId w:val="19"/>
        </w:numPr>
        <w:suppressAutoHyphens w:val="true"/>
        <w:spacing w:lineRule="auto" w:line="276"/>
        <w:outlineLvl w:val="3"/>
        <w:rPr>
          <w:rFonts w:ascii="Cambria" w:hAnsi="Cambria"/>
          <w:sz w:val="24"/>
          <w:szCs w:val="24"/>
        </w:rPr>
      </w:pPr>
      <w:r>
        <w:rPr>
          <w:rFonts w:ascii="Cambria" w:hAnsi="Cambria"/>
          <w:sz w:val="24"/>
          <w:szCs w:val="24"/>
        </w:rPr>
        <w:t>Z wykonawcą, którego oferta zostanie uznana za najkorzystniejszą, zostanie zawarta umowa, o której mowa w pkt. 22.1 SIWZ.</w:t>
      </w:r>
    </w:p>
    <w:p>
      <w:pPr>
        <w:pStyle w:val="Kolorowalistaakcent11"/>
        <w:widowControl w:val="false"/>
        <w:numPr>
          <w:ilvl w:val="1"/>
          <w:numId w:val="19"/>
        </w:numPr>
        <w:suppressAutoHyphens w:val="true"/>
        <w:spacing w:lineRule="auto" w:line="276"/>
        <w:outlineLvl w:val="3"/>
        <w:rPr>
          <w:rFonts w:ascii="Cambria" w:hAnsi="Cambria"/>
          <w:sz w:val="24"/>
          <w:szCs w:val="24"/>
        </w:rPr>
      </w:pPr>
      <w:r>
        <w:rPr>
          <w:rFonts w:ascii="Cambria" w:hAnsi="Cambria"/>
          <w:sz w:val="24"/>
          <w:szCs w:val="24"/>
        </w:rPr>
        <w:t>Zamawiający przewiduje możliwości wprowadzenia zmian do zawartej umowy, na podstawie art. 144 ustawy Pzp, w sposób i na warunkach szczegółowo opisanych w Projekcie Umowy.</w:t>
      </w:r>
    </w:p>
    <w:p>
      <w:pPr>
        <w:pStyle w:val="Kolorowalistaakcent11"/>
        <w:widowControl w:val="false"/>
        <w:numPr>
          <w:ilvl w:val="0"/>
          <w:numId w:val="0"/>
        </w:numPr>
        <w:suppressAutoHyphens w:val="true"/>
        <w:spacing w:lineRule="auto" w:line="276"/>
        <w:ind w:left="720" w:hanging="0"/>
        <w:outlineLvl w:val="3"/>
        <w:rPr>
          <w:rFonts w:ascii="Cambria" w:hAnsi="Cambria"/>
          <w:sz w:val="10"/>
          <w:szCs w:val="10"/>
        </w:rPr>
      </w:pPr>
      <w:r>
        <w:rPr>
          <w:rFonts w:ascii="Cambria" w:hAnsi="Cambria"/>
          <w:sz w:val="10"/>
          <w:szCs w:val="10"/>
        </w:rPr>
      </w:r>
    </w:p>
    <w:tbl>
      <w:tblPr>
        <w:tblW w:w="9102"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102"/>
      </w:tblGrid>
      <w:tr>
        <w:trPr/>
        <w:tc>
          <w:tcPr>
            <w:tcW w:w="9102"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23</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OPIS SPOSOBU UDZIELANIA WYJAŚNIEŃ I ZMIAN TREŚCI SIWZ</w:t>
            </w:r>
          </w:p>
        </w:tc>
      </w:tr>
    </w:tbl>
    <w:p>
      <w:pPr>
        <w:pStyle w:val="Kolorowalistaakcent11"/>
        <w:widowControl w:val="false"/>
        <w:numPr>
          <w:ilvl w:val="0"/>
          <w:numId w:val="0"/>
        </w:numPr>
        <w:suppressAutoHyphens w:val="true"/>
        <w:spacing w:lineRule="auto" w:line="276"/>
        <w:ind w:left="0" w:hanging="0"/>
        <w:outlineLvl w:val="3"/>
        <w:rPr>
          <w:rFonts w:ascii="Cambria" w:hAnsi="Cambria"/>
          <w:sz w:val="24"/>
          <w:szCs w:val="24"/>
        </w:rPr>
      </w:pPr>
      <w:r>
        <w:rPr>
          <w:rFonts w:ascii="Cambria" w:hAnsi="Cambria"/>
          <w:sz w:val="24"/>
          <w:szCs w:val="24"/>
        </w:rPr>
      </w:r>
    </w:p>
    <w:p>
      <w:pPr>
        <w:pStyle w:val="Kolorowalistaakcent11"/>
        <w:widowControl w:val="false"/>
        <w:numPr>
          <w:ilvl w:val="0"/>
          <w:numId w:val="0"/>
        </w:numPr>
        <w:suppressAutoHyphens w:val="true"/>
        <w:spacing w:lineRule="auto" w:line="276"/>
        <w:ind w:left="0" w:hanging="0"/>
        <w:outlineLvl w:val="3"/>
        <w:rPr>
          <w:rFonts w:ascii="Cambria" w:hAnsi="Cambria"/>
          <w:vanish/>
          <w:sz w:val="24"/>
          <w:szCs w:val="24"/>
        </w:rPr>
      </w:pPr>
      <w:r>
        <w:rPr>
          <w:rFonts w:ascii="Cambria" w:hAnsi="Cambria"/>
          <w:vanish/>
          <w:sz w:val="24"/>
          <w:szCs w:val="24"/>
        </w:rPr>
      </w:r>
    </w:p>
    <w:p>
      <w:pPr>
        <w:pStyle w:val="Kolorowalistaakcent11"/>
        <w:widowControl w:val="false"/>
        <w:numPr>
          <w:ilvl w:val="1"/>
          <w:numId w:val="27"/>
        </w:numPr>
        <w:suppressAutoHyphens w:val="true"/>
        <w:spacing w:lineRule="auto" w:line="276"/>
        <w:outlineLvl w:val="3"/>
        <w:rPr>
          <w:rFonts w:ascii="Cambria" w:hAnsi="Cambria"/>
          <w:sz w:val="24"/>
          <w:szCs w:val="24"/>
        </w:rPr>
      </w:pPr>
      <w:r>
        <w:rPr>
          <w:rFonts w:ascii="Cambria" w:hAnsi="Cambria"/>
          <w:sz w:val="24"/>
          <w:szCs w:val="24"/>
        </w:rPr>
        <w:t>Wykonawca może zwrócić się do zamawiającego z wnioskiem o wyjaśnienie treści SIWZ.</w:t>
      </w:r>
    </w:p>
    <w:p>
      <w:pPr>
        <w:pStyle w:val="Kolorowalistaakcent11"/>
        <w:widowControl w:val="false"/>
        <w:numPr>
          <w:ilvl w:val="1"/>
          <w:numId w:val="27"/>
        </w:numPr>
        <w:suppressAutoHyphens w:val="true"/>
        <w:spacing w:lineRule="auto" w:line="276"/>
        <w:outlineLvl w:val="3"/>
        <w:rPr/>
      </w:pPr>
      <w:r>
        <w:rPr>
          <w:rFonts w:ascii="Cambria" w:hAnsi="Cambria"/>
          <w:sz w:val="24"/>
          <w:szCs w:val="24"/>
        </w:rPr>
        <w:t xml:space="preserve">Zamawiający udzieli wyjaśnień niezwłocznie, nie później jednak niż na </w:t>
        <w:br/>
        <w:t xml:space="preserve">2 dni przed upływem terminu składania ofert, przekazując treść zapytań </w:t>
        <w:br/>
        <w:t xml:space="preserve">wraz z wyjaśnieniami wykonawcom, którym przekazał SIWZ, bez ujawniania źródła zapytania oraz zamieści taką informację na własnej stronie </w:t>
        <w:br/>
        <w:t>internetowej: (</w:t>
      </w:r>
      <w:hyperlink r:id="rId10">
        <w:r>
          <w:rPr>
            <w:rStyle w:val="Czeinternetowe"/>
            <w:rFonts w:cs="Arial" w:ascii="Cambria" w:hAnsi="Cambria"/>
            <w:bCs/>
            <w:color w:val="0070C0"/>
            <w:sz w:val="24"/>
            <w:szCs w:val="24"/>
          </w:rPr>
          <w:t>www.mgck.ryki.pl</w:t>
        </w:r>
      </w:hyperlink>
      <w:r>
        <w:rPr>
          <w:rFonts w:ascii="Cambria" w:hAnsi="Cambria"/>
          <w:color w:val="000000" w:themeColor="text1"/>
          <w:sz w:val="24"/>
          <w:szCs w:val="24"/>
          <w:u w:val="single"/>
        </w:rPr>
        <w:t>),</w:t>
      </w:r>
      <w:r>
        <w:rPr>
          <w:rFonts w:ascii="Cambria" w:hAnsi="Cambria"/>
          <w:color w:val="000000" w:themeColor="text1"/>
          <w:sz w:val="24"/>
          <w:szCs w:val="24"/>
        </w:rPr>
        <w:t xml:space="preserve"> </w:t>
      </w:r>
      <w:r>
        <w:rPr>
          <w:rFonts w:ascii="Cambria" w:hAnsi="Cambria"/>
          <w:sz w:val="24"/>
          <w:szCs w:val="24"/>
        </w:rPr>
        <w:t>pod warunkiem, że wniosek o wyjaśnienie treści SIWZ wpłynął do zamawiającego nie później niż do końca dnia, w którym upływa połowa wyznaczonego terminu składania ofert.</w:t>
      </w:r>
    </w:p>
    <w:p>
      <w:pPr>
        <w:pStyle w:val="Kolorowalistaakcent11"/>
        <w:widowControl w:val="false"/>
        <w:numPr>
          <w:ilvl w:val="1"/>
          <w:numId w:val="27"/>
        </w:numPr>
        <w:suppressAutoHyphens w:val="true"/>
        <w:spacing w:lineRule="auto" w:line="276"/>
        <w:outlineLvl w:val="3"/>
        <w:rPr/>
      </w:pPr>
      <w:r>
        <w:rPr>
          <w:rFonts w:ascii="Cambria" w:hAnsi="Cambria"/>
          <w:sz w:val="24"/>
          <w:szCs w:val="24"/>
        </w:rPr>
        <w:t>Zamawiający może przed upływem terminu składania ofert zmienić treść SIWZ. Zmianę SIWZ zamawiający zamieści na własnej stronie internetowej (</w:t>
      </w:r>
      <w:hyperlink r:id="rId11">
        <w:r>
          <w:rPr>
            <w:rStyle w:val="Czeinternetowe"/>
            <w:rFonts w:cs="Arial" w:ascii="Cambria" w:hAnsi="Cambria"/>
            <w:bCs/>
            <w:color w:val="0070C0"/>
            <w:sz w:val="24"/>
            <w:szCs w:val="24"/>
          </w:rPr>
          <w:t>www.mgck.ryki.pl</w:t>
        </w:r>
      </w:hyperlink>
      <w:r>
        <w:rPr>
          <w:rFonts w:ascii="Cambria" w:hAnsi="Cambria"/>
          <w:color w:val="000000" w:themeColor="text1"/>
          <w:sz w:val="24"/>
          <w:szCs w:val="24"/>
          <w:u w:val="single"/>
        </w:rPr>
        <w:t>).</w:t>
      </w:r>
    </w:p>
    <w:p>
      <w:pPr>
        <w:pStyle w:val="Kolorowalistaakcent11"/>
        <w:widowControl w:val="false"/>
        <w:numPr>
          <w:ilvl w:val="1"/>
          <w:numId w:val="27"/>
        </w:numPr>
        <w:suppressAutoHyphens w:val="true"/>
        <w:spacing w:lineRule="auto" w:line="276"/>
        <w:outlineLvl w:val="3"/>
        <w:rPr/>
      </w:pPr>
      <w:r>
        <w:rPr>
          <w:rFonts w:ascii="Cambria" w:hAnsi="Cambria"/>
          <w:sz w:val="24"/>
          <w:szCs w:val="24"/>
        </w:rPr>
        <w:t xml:space="preserve">Jeżeli w wyniku zmiany treści SIWZ nieprowadzącej do zmiany treści ogłoszenia </w:t>
        <w:br/>
        <w:t>o zamówieniu jest niezbędny dodatkowy czas na wprowadzenia zmian w ofertach, zamawiający przedłuży termin składania ofert i poinformuje o tym wykonawców, którym przekazano SIWZ oraz zamieści taką informację na własnej stronie internetowej (</w:t>
      </w:r>
      <w:hyperlink r:id="rId12">
        <w:r>
          <w:rPr>
            <w:rStyle w:val="Czeinternetowe"/>
            <w:rFonts w:cs="Arial" w:ascii="Cambria" w:hAnsi="Cambria"/>
            <w:bCs/>
            <w:color w:val="0070C0"/>
            <w:sz w:val="24"/>
            <w:szCs w:val="24"/>
          </w:rPr>
          <w:t>www.mgck.ryki.pl</w:t>
        </w:r>
      </w:hyperlink>
      <w:r>
        <w:rPr>
          <w:rFonts w:ascii="Cambria" w:hAnsi="Cambria"/>
          <w:color w:val="000000" w:themeColor="text1"/>
          <w:sz w:val="24"/>
          <w:szCs w:val="24"/>
          <w:u w:val="single"/>
        </w:rPr>
        <w:t>).</w:t>
      </w:r>
    </w:p>
    <w:p>
      <w:pPr>
        <w:pStyle w:val="Kolorowalistaakcent11"/>
        <w:widowControl w:val="false"/>
        <w:numPr>
          <w:ilvl w:val="1"/>
          <w:numId w:val="27"/>
        </w:numPr>
        <w:suppressAutoHyphens w:val="true"/>
        <w:spacing w:lineRule="auto" w:line="276"/>
        <w:outlineLvl w:val="3"/>
        <w:rPr>
          <w:rFonts w:ascii="Cambria" w:hAnsi="Cambria"/>
          <w:sz w:val="24"/>
          <w:szCs w:val="24"/>
        </w:rPr>
      </w:pPr>
      <w:r>
        <w:rPr>
          <w:rFonts w:ascii="Cambria" w:hAnsi="Cambria"/>
          <w:sz w:val="24"/>
          <w:szCs w:val="24"/>
        </w:rPr>
        <w:t>W przypadku rozbieżności pomiędzy treścią SIWZ, a treścią udzielonych wyjaśnień i zmian, jako obowiązującą należy przyjąć treść informacji zawierającej późniejsze oświadczenie zamawiającego.</w:t>
      </w:r>
    </w:p>
    <w:p>
      <w:pPr>
        <w:pStyle w:val="Kolorowalistaakcent11"/>
        <w:widowControl w:val="false"/>
        <w:numPr>
          <w:ilvl w:val="0"/>
          <w:numId w:val="0"/>
        </w:numPr>
        <w:suppressAutoHyphens w:val="true"/>
        <w:spacing w:lineRule="auto" w:line="276"/>
        <w:ind w:left="720" w:hanging="0"/>
        <w:outlineLvl w:val="3"/>
        <w:rPr>
          <w:rFonts w:ascii="Cambria" w:hAnsi="Cambria"/>
          <w:sz w:val="24"/>
          <w:szCs w:val="24"/>
        </w:rPr>
      </w:pPr>
      <w:r>
        <w:rPr>
          <w:rFonts w:ascii="Cambria" w:hAnsi="Cambria"/>
          <w:sz w:val="24"/>
          <w:szCs w:val="24"/>
        </w:rPr>
      </w:r>
    </w:p>
    <w:tbl>
      <w:tblPr>
        <w:tblW w:w="9102"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102"/>
      </w:tblGrid>
      <w:tr>
        <w:trPr/>
        <w:tc>
          <w:tcPr>
            <w:tcW w:w="9102"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24</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POUCZENIE O ŚRODKACH OCHRONY PRAWNEJ</w:t>
            </w:r>
          </w:p>
        </w:tc>
      </w:tr>
    </w:tbl>
    <w:p>
      <w:pPr>
        <w:pStyle w:val="Kolorowalistaakcent11"/>
        <w:widowControl w:val="false"/>
        <w:numPr>
          <w:ilvl w:val="0"/>
          <w:numId w:val="0"/>
        </w:numPr>
        <w:suppressAutoHyphens w:val="true"/>
        <w:spacing w:lineRule="auto" w:line="276"/>
        <w:ind w:left="0" w:hanging="0"/>
        <w:outlineLvl w:val="3"/>
        <w:rPr>
          <w:rFonts w:ascii="Cambria" w:hAnsi="Cambria"/>
          <w:sz w:val="24"/>
          <w:szCs w:val="24"/>
        </w:rPr>
      </w:pPr>
      <w:r>
        <w:rPr>
          <w:rFonts w:ascii="Cambria" w:hAnsi="Cambria"/>
          <w:sz w:val="24"/>
          <w:szCs w:val="24"/>
        </w:rPr>
      </w:r>
    </w:p>
    <w:p>
      <w:pPr>
        <w:pStyle w:val="ListParagraph"/>
        <w:widowControl w:val="false"/>
        <w:numPr>
          <w:ilvl w:val="1"/>
          <w:numId w:val="35"/>
        </w:numPr>
        <w:suppressAutoHyphens w:val="true"/>
        <w:spacing w:lineRule="auto" w:line="276"/>
        <w:ind w:left="709" w:hanging="709"/>
        <w:outlineLvl w:val="3"/>
        <w:rPr>
          <w:rFonts w:ascii="Cambria" w:hAnsi="Cambria" w:eastAsia="Cambria" w:cs="Cambria"/>
          <w:sz w:val="24"/>
          <w:szCs w:val="24"/>
        </w:rPr>
      </w:pPr>
      <w:r>
        <w:rPr>
          <w:rFonts w:eastAsia="Cambria" w:cs="Cambria" w:ascii="Cambria" w:hAnsi="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pPr>
        <w:pStyle w:val="ListParagraph"/>
        <w:widowControl w:val="false"/>
        <w:numPr>
          <w:ilvl w:val="0"/>
          <w:numId w:val="0"/>
        </w:numPr>
        <w:suppressAutoHyphens w:val="true"/>
        <w:spacing w:lineRule="auto" w:line="276" w:before="0" w:after="0"/>
        <w:ind w:left="709" w:hanging="0"/>
        <w:contextualSpacing/>
        <w:jc w:val="center"/>
        <w:outlineLvl w:val="3"/>
        <w:rPr>
          <w:rFonts w:ascii="Cambria" w:hAnsi="Cambria" w:eastAsia="Cambria" w:cs="Cambria"/>
          <w:b/>
          <w:b/>
          <w:sz w:val="10"/>
          <w:szCs w:val="10"/>
        </w:rPr>
      </w:pPr>
      <w:r>
        <w:rPr>
          <w:rFonts w:eastAsia="Cambria" w:cs="Cambria" w:ascii="Cambria" w:hAnsi="Cambria"/>
          <w:b/>
          <w:sz w:val="10"/>
          <w:szCs w:val="10"/>
        </w:rPr>
      </w:r>
    </w:p>
    <w:p>
      <w:pPr>
        <w:pStyle w:val="ListParagraph"/>
        <w:widowControl w:val="false"/>
        <w:numPr>
          <w:ilvl w:val="0"/>
          <w:numId w:val="0"/>
        </w:numPr>
        <w:suppressAutoHyphens w:val="true"/>
        <w:spacing w:lineRule="auto" w:line="276" w:before="0" w:after="0"/>
        <w:ind w:left="709" w:hanging="0"/>
        <w:contextualSpacing/>
        <w:jc w:val="center"/>
        <w:outlineLvl w:val="3"/>
        <w:rPr>
          <w:rFonts w:ascii="Cambria" w:hAnsi="Cambria" w:eastAsia="Cambria" w:cs="Cambria"/>
          <w:sz w:val="24"/>
          <w:szCs w:val="24"/>
        </w:rPr>
      </w:pPr>
      <w:r>
        <w:rPr>
          <w:rFonts w:eastAsia="Cambria" w:cs="Cambria" w:ascii="Cambria" w:hAnsi="Cambria"/>
          <w:b/>
          <w:sz w:val="24"/>
          <w:szCs w:val="24"/>
        </w:rPr>
        <w:t>Odwołanie.</w:t>
      </w:r>
    </w:p>
    <w:p>
      <w:pPr>
        <w:pStyle w:val="ListParagraph"/>
        <w:widowControl w:val="false"/>
        <w:numPr>
          <w:ilvl w:val="1"/>
          <w:numId w:val="36"/>
        </w:numPr>
        <w:suppressAutoHyphens w:val="true"/>
        <w:spacing w:lineRule="auto" w:line="276"/>
        <w:outlineLvl w:val="3"/>
        <w:rPr>
          <w:rFonts w:ascii="Cambria" w:hAnsi="Cambria" w:eastAsia="Cambria" w:cs="Cambria"/>
          <w:sz w:val="24"/>
          <w:szCs w:val="24"/>
        </w:rPr>
      </w:pPr>
      <w:r>
        <w:rPr>
          <w:rFonts w:eastAsia="Cambria" w:cs="Cambria" w:ascii="Cambria" w:hAnsi="Cambria"/>
          <w:sz w:val="24"/>
          <w:szCs w:val="24"/>
        </w:rPr>
        <w:t>Odwołanie przysługuje wobec czynności:</w:t>
      </w:r>
    </w:p>
    <w:p>
      <w:pPr>
        <w:pStyle w:val="ListParagraph"/>
        <w:numPr>
          <w:ilvl w:val="0"/>
          <w:numId w:val="34"/>
        </w:numPr>
        <w:spacing w:lineRule="auto" w:line="276"/>
        <w:ind w:left="993" w:hanging="284"/>
        <w:rPr>
          <w:rFonts w:ascii="Cambria" w:hAnsi="Cambria"/>
          <w:sz w:val="24"/>
          <w:szCs w:val="24"/>
        </w:rPr>
      </w:pPr>
      <w:r>
        <w:rPr>
          <w:rFonts w:ascii="Cambria" w:hAnsi="Cambria"/>
          <w:sz w:val="24"/>
          <w:szCs w:val="24"/>
        </w:rPr>
        <w:t>określenia warunków udziału w postępowaniu,</w:t>
      </w:r>
    </w:p>
    <w:p>
      <w:pPr>
        <w:pStyle w:val="ListParagraph"/>
        <w:numPr>
          <w:ilvl w:val="0"/>
          <w:numId w:val="34"/>
        </w:numPr>
        <w:spacing w:lineRule="auto" w:line="276"/>
        <w:ind w:left="993" w:hanging="284"/>
        <w:rPr>
          <w:rFonts w:ascii="Cambria" w:hAnsi="Cambria"/>
          <w:sz w:val="24"/>
          <w:szCs w:val="24"/>
        </w:rPr>
      </w:pPr>
      <w:r>
        <w:rPr>
          <w:rFonts w:ascii="Cambria" w:hAnsi="Cambria"/>
          <w:sz w:val="24"/>
          <w:szCs w:val="24"/>
        </w:rPr>
        <w:t>wykluczenia odwołującego z postępowania o udzielenie zamówienia;</w:t>
      </w:r>
    </w:p>
    <w:p>
      <w:pPr>
        <w:pStyle w:val="ListParagraph"/>
        <w:numPr>
          <w:ilvl w:val="0"/>
          <w:numId w:val="34"/>
        </w:numPr>
        <w:spacing w:lineRule="auto" w:line="276"/>
        <w:ind w:left="993" w:hanging="284"/>
        <w:rPr>
          <w:rFonts w:ascii="Cambria" w:hAnsi="Cambria"/>
          <w:sz w:val="24"/>
          <w:szCs w:val="24"/>
        </w:rPr>
      </w:pPr>
      <w:r>
        <w:rPr>
          <w:rFonts w:ascii="Cambria" w:hAnsi="Cambria"/>
          <w:sz w:val="24"/>
          <w:szCs w:val="24"/>
        </w:rPr>
        <w:t>odrzucenia oferty odwołującego;</w:t>
      </w:r>
    </w:p>
    <w:p>
      <w:pPr>
        <w:pStyle w:val="ListParagraph"/>
        <w:numPr>
          <w:ilvl w:val="0"/>
          <w:numId w:val="34"/>
        </w:numPr>
        <w:spacing w:lineRule="auto" w:line="276"/>
        <w:ind w:left="993" w:hanging="284"/>
        <w:rPr>
          <w:rFonts w:ascii="Cambria" w:hAnsi="Cambria"/>
          <w:sz w:val="24"/>
          <w:szCs w:val="24"/>
        </w:rPr>
      </w:pPr>
      <w:r>
        <w:rPr>
          <w:rFonts w:ascii="Cambria" w:hAnsi="Cambria"/>
          <w:sz w:val="24"/>
          <w:szCs w:val="24"/>
        </w:rPr>
        <w:t>opisu przedmiotu zamówienia;</w:t>
      </w:r>
    </w:p>
    <w:p>
      <w:pPr>
        <w:pStyle w:val="ListParagraph"/>
        <w:numPr>
          <w:ilvl w:val="0"/>
          <w:numId w:val="34"/>
        </w:numPr>
        <w:spacing w:lineRule="auto" w:line="276"/>
        <w:ind w:left="993" w:hanging="284"/>
        <w:rPr>
          <w:rFonts w:ascii="Cambria" w:hAnsi="Cambria"/>
          <w:sz w:val="24"/>
          <w:szCs w:val="24"/>
        </w:rPr>
      </w:pPr>
      <w:r>
        <w:rPr>
          <w:rFonts w:ascii="Cambria" w:hAnsi="Cambria"/>
          <w:sz w:val="24"/>
          <w:szCs w:val="24"/>
        </w:rPr>
        <w:t>wyboru najkorzystniejszej oferty.</w:t>
      </w:r>
    </w:p>
    <w:p>
      <w:pPr>
        <w:pStyle w:val="ListParagraph"/>
        <w:widowControl w:val="false"/>
        <w:numPr>
          <w:ilvl w:val="2"/>
          <w:numId w:val="36"/>
        </w:numPr>
        <w:suppressAutoHyphens w:val="true"/>
        <w:spacing w:lineRule="auto" w:line="276"/>
        <w:ind w:left="1276" w:hanging="709"/>
        <w:outlineLvl w:val="3"/>
        <w:rPr>
          <w:rFonts w:ascii="Cambria" w:hAnsi="Cambria" w:eastAsia="Cambria" w:cs="Cambria"/>
          <w:sz w:val="24"/>
          <w:szCs w:val="24"/>
        </w:rPr>
      </w:pPr>
      <w:r>
        <w:rPr>
          <w:rFonts w:eastAsia="Cambria" w:cs="Cambria" w:ascii="Cambria" w:hAnsi="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pPr>
        <w:pStyle w:val="ListParagraph"/>
        <w:widowControl w:val="false"/>
        <w:numPr>
          <w:ilvl w:val="2"/>
          <w:numId w:val="36"/>
        </w:numPr>
        <w:suppressAutoHyphens w:val="true"/>
        <w:spacing w:lineRule="auto" w:line="276"/>
        <w:ind w:left="1276" w:hanging="709"/>
        <w:outlineLvl w:val="3"/>
        <w:rPr>
          <w:rFonts w:ascii="Cambria" w:hAnsi="Cambria" w:eastAsia="Cambria" w:cs="Cambria"/>
          <w:sz w:val="24"/>
          <w:szCs w:val="24"/>
        </w:rPr>
      </w:pPr>
      <w:r>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pPr>
        <w:pStyle w:val="ListParagraph"/>
        <w:widowControl w:val="false"/>
        <w:numPr>
          <w:ilvl w:val="2"/>
          <w:numId w:val="36"/>
        </w:numPr>
        <w:suppressAutoHyphens w:val="true"/>
        <w:spacing w:lineRule="auto" w:line="276"/>
        <w:ind w:left="1276" w:hanging="709"/>
        <w:outlineLvl w:val="3"/>
        <w:rPr>
          <w:rFonts w:ascii="Cambria" w:hAnsi="Cambria" w:eastAsia="Cambria" w:cs="Cambria"/>
          <w:sz w:val="24"/>
          <w:szCs w:val="24"/>
        </w:rPr>
      </w:pPr>
      <w:r>
        <w:rPr>
          <w:rFonts w:eastAsia="Cambria" w:cs="Cambria" w:ascii="Cambria" w:hAnsi="Cambria"/>
          <w:sz w:val="24"/>
          <w:szCs w:val="24"/>
        </w:rPr>
        <w:t xml:space="preserve">Odwołanie wnosi się w terminie 5 dni od dnia </w:t>
      </w:r>
      <w:r>
        <w:rPr>
          <w:rFonts w:ascii="Cambria" w:hAnsi="Cambria"/>
          <w:sz w:val="24"/>
          <w:szCs w:val="24"/>
        </w:rPr>
        <w:t xml:space="preserve">przesłania informacji </w:t>
        <w:br/>
        <w:t>o czynności zamawiającego stanowiącej podstawę jego wniesienia - jeżeli zostały przesłane w sposób określony w art. 180 ust. 5 Pzp zdanie drugie albo w terminie 10 dni - jeżeli zostały przesłane w inny sposób</w:t>
      </w:r>
      <w:r>
        <w:rPr>
          <w:rFonts w:eastAsia="Cambria" w:cs="Cambria" w:ascii="Cambria" w:hAnsi="Cambria"/>
          <w:sz w:val="24"/>
          <w:szCs w:val="24"/>
        </w:rPr>
        <w:t>.</w:t>
      </w:r>
    </w:p>
    <w:p>
      <w:pPr>
        <w:pStyle w:val="ListParagraph"/>
        <w:widowControl w:val="false"/>
        <w:numPr>
          <w:ilvl w:val="2"/>
          <w:numId w:val="36"/>
        </w:numPr>
        <w:suppressAutoHyphens w:val="true"/>
        <w:spacing w:lineRule="auto" w:line="276"/>
        <w:ind w:left="1276" w:hanging="709"/>
        <w:outlineLvl w:val="3"/>
        <w:rPr>
          <w:rFonts w:ascii="Cambria" w:hAnsi="Cambria" w:eastAsia="Cambria" w:cs="Cambria"/>
          <w:sz w:val="24"/>
          <w:szCs w:val="24"/>
        </w:rPr>
      </w:pPr>
      <w:r>
        <w:rPr>
          <w:rFonts w:eastAsia="Cambria" w:cs="Cambria" w:ascii="Cambria" w:hAnsi="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pPr>
        <w:pStyle w:val="ListParagraph"/>
        <w:widowControl w:val="false"/>
        <w:numPr>
          <w:ilvl w:val="2"/>
          <w:numId w:val="36"/>
        </w:numPr>
        <w:suppressAutoHyphens w:val="true"/>
        <w:spacing w:lineRule="auto" w:line="276"/>
        <w:ind w:left="1276" w:hanging="709"/>
        <w:outlineLvl w:val="3"/>
        <w:rPr>
          <w:rFonts w:ascii="Cambria" w:hAnsi="Cambria" w:eastAsia="Cambria" w:cs="Cambria"/>
          <w:sz w:val="24"/>
          <w:szCs w:val="24"/>
        </w:rPr>
      </w:pPr>
      <w:r>
        <w:rPr>
          <w:rFonts w:eastAsia="Cambria" w:cs="Cambria" w:ascii="Cambria" w:hAnsi="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Pzp, na które nie przysługuje odwołanie zgodnie z pkt 24.2 SIWZ.</w:t>
      </w:r>
    </w:p>
    <w:p>
      <w:pPr>
        <w:pStyle w:val="ListParagraph"/>
        <w:widowControl w:val="false"/>
        <w:numPr>
          <w:ilvl w:val="0"/>
          <w:numId w:val="0"/>
        </w:numPr>
        <w:suppressAutoHyphens w:val="true"/>
        <w:spacing w:lineRule="auto" w:line="276" w:before="0" w:after="0"/>
        <w:ind w:left="709" w:hanging="0"/>
        <w:contextualSpacing/>
        <w:jc w:val="center"/>
        <w:outlineLvl w:val="3"/>
        <w:rPr>
          <w:rFonts w:ascii="Cambria" w:hAnsi="Cambria" w:eastAsia="Cambria" w:cs="Cambria"/>
          <w:sz w:val="24"/>
          <w:szCs w:val="24"/>
        </w:rPr>
      </w:pPr>
      <w:r>
        <w:rPr>
          <w:rFonts w:eastAsia="Cambria" w:cs="Cambria" w:ascii="Cambria" w:hAnsi="Cambria"/>
          <w:b/>
          <w:sz w:val="24"/>
          <w:szCs w:val="24"/>
        </w:rPr>
        <w:t>Skarga do sądu.</w:t>
      </w:r>
    </w:p>
    <w:p>
      <w:pPr>
        <w:pStyle w:val="ListParagraph"/>
        <w:widowControl w:val="false"/>
        <w:numPr>
          <w:ilvl w:val="1"/>
          <w:numId w:val="36"/>
        </w:numPr>
        <w:tabs>
          <w:tab w:val="left" w:pos="1276" w:leader="none"/>
        </w:tabs>
        <w:suppressAutoHyphens w:val="true"/>
        <w:spacing w:lineRule="auto" w:line="276" w:before="0" w:after="0"/>
        <w:ind w:left="709" w:hanging="709"/>
        <w:contextualSpacing/>
        <w:outlineLvl w:val="3"/>
        <w:rPr>
          <w:rFonts w:ascii="Cambria" w:hAnsi="Cambria" w:eastAsia="Cambria" w:cs="Cambria"/>
          <w:sz w:val="24"/>
          <w:szCs w:val="24"/>
        </w:rPr>
      </w:pPr>
      <w:r>
        <w:rPr>
          <w:rFonts w:eastAsia="Cambria" w:cs="Cambria" w:ascii="Cambria" w:hAnsi="Cambria"/>
          <w:sz w:val="24"/>
          <w:szCs w:val="24"/>
        </w:rPr>
        <w:t>Na orzeczenie Krajowej Izby Odwoławczej stronom oraz uczestnikom postępowania odwoławczego przysługuje skarga do sądu.</w:t>
      </w:r>
    </w:p>
    <w:p>
      <w:pPr>
        <w:pStyle w:val="ListParagraph"/>
        <w:widowControl w:val="false"/>
        <w:numPr>
          <w:ilvl w:val="2"/>
          <w:numId w:val="36"/>
        </w:numPr>
        <w:tabs>
          <w:tab w:val="left" w:pos="1276" w:leader="none"/>
        </w:tabs>
        <w:suppressAutoHyphens w:val="true"/>
        <w:spacing w:lineRule="auto" w:line="276" w:before="0" w:after="0"/>
        <w:ind w:left="1418" w:hanging="709"/>
        <w:contextualSpacing/>
        <w:outlineLvl w:val="3"/>
        <w:rPr>
          <w:rFonts w:ascii="Cambria" w:hAnsi="Cambria" w:eastAsia="Cambria" w:cs="Cambria"/>
          <w:sz w:val="24"/>
          <w:szCs w:val="24"/>
        </w:rPr>
      </w:pPr>
      <w:r>
        <w:rPr>
          <w:rFonts w:eastAsia="Cambria" w:cs="Cambria" w:ascii="Cambria" w:hAnsi="Cambria"/>
          <w:sz w:val="24"/>
          <w:szCs w:val="24"/>
        </w:rPr>
        <w:t>Skargę wnosi się do Sądu Okręgowego właściwego dla siedziby albo miejsca zamieszkania Zamawiającego.</w:t>
      </w:r>
    </w:p>
    <w:p>
      <w:pPr>
        <w:pStyle w:val="ListParagraph"/>
        <w:widowControl w:val="false"/>
        <w:numPr>
          <w:ilvl w:val="2"/>
          <w:numId w:val="36"/>
        </w:numPr>
        <w:tabs>
          <w:tab w:val="left" w:pos="1276" w:leader="none"/>
        </w:tabs>
        <w:suppressAutoHyphens w:val="true"/>
        <w:spacing w:lineRule="auto" w:line="276" w:before="0" w:after="0"/>
        <w:ind w:left="1418" w:hanging="709"/>
        <w:contextualSpacing/>
        <w:outlineLvl w:val="3"/>
        <w:rPr>
          <w:rFonts w:ascii="Cambria" w:hAnsi="Cambria" w:eastAsia="Cambria" w:cs="Cambria"/>
          <w:sz w:val="24"/>
          <w:szCs w:val="24"/>
        </w:rPr>
      </w:pPr>
      <w:r>
        <w:rPr>
          <w:rFonts w:eastAsia="Cambria" w:cs="Cambria" w:ascii="Cambria" w:hAnsi="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Pr>
          <w:rFonts w:ascii="Cambria" w:hAnsi="Cambria"/>
          <w:sz w:val="24"/>
          <w:szCs w:val="24"/>
        </w:rPr>
        <w:t>(t. j. Dz. U. z 2018 r. poz. 2188 ze zm.)</w:t>
      </w:r>
      <w:r>
        <w:rPr>
          <w:rFonts w:ascii="Cambria" w:hAnsi="Cambria"/>
          <w:color w:val="000000"/>
          <w:sz w:val="24"/>
          <w:szCs w:val="24"/>
        </w:rPr>
        <w:t xml:space="preserve">, </w:t>
      </w:r>
      <w:r>
        <w:rPr>
          <w:rFonts w:eastAsia="Cambria" w:cs="Cambria" w:ascii="Cambria" w:hAnsi="Cambria"/>
          <w:sz w:val="24"/>
          <w:szCs w:val="24"/>
        </w:rPr>
        <w:t>jest równoznaczne z jej wniesieniem.</w:t>
      </w:r>
    </w:p>
    <w:p>
      <w:pPr>
        <w:pStyle w:val="ListParagraph"/>
        <w:widowControl w:val="false"/>
        <w:numPr>
          <w:ilvl w:val="2"/>
          <w:numId w:val="36"/>
        </w:numPr>
        <w:tabs>
          <w:tab w:val="left" w:pos="1276" w:leader="none"/>
        </w:tabs>
        <w:suppressAutoHyphens w:val="true"/>
        <w:spacing w:lineRule="auto" w:line="276" w:before="0" w:after="0"/>
        <w:ind w:left="1418" w:hanging="709"/>
        <w:contextualSpacing/>
        <w:outlineLvl w:val="3"/>
        <w:rPr>
          <w:rFonts w:ascii="Cambria" w:hAnsi="Cambria" w:eastAsia="Cambria" w:cs="Cambria"/>
          <w:sz w:val="24"/>
          <w:szCs w:val="24"/>
        </w:rPr>
      </w:pPr>
      <w:r>
        <w:rPr>
          <w:rFonts w:eastAsia="Cambria" w:cs="Cambria" w:ascii="Cambria" w:hAnsi="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pPr>
        <w:pStyle w:val="ListParagraph"/>
        <w:widowControl w:val="false"/>
        <w:numPr>
          <w:ilvl w:val="2"/>
          <w:numId w:val="36"/>
        </w:numPr>
        <w:tabs>
          <w:tab w:val="left" w:pos="1276" w:leader="none"/>
        </w:tabs>
        <w:suppressAutoHyphens w:val="true"/>
        <w:spacing w:lineRule="auto" w:line="276" w:before="0" w:after="0"/>
        <w:ind w:left="1418" w:hanging="709"/>
        <w:contextualSpacing/>
        <w:outlineLvl w:val="3"/>
        <w:rPr>
          <w:rFonts w:ascii="Cambria" w:hAnsi="Cambria" w:eastAsia="Cambria" w:cs="Cambria"/>
          <w:sz w:val="24"/>
          <w:szCs w:val="24"/>
        </w:rPr>
      </w:pPr>
      <w:r>
        <w:rPr>
          <w:rFonts w:eastAsia="Cambria" w:cs="Cambria" w:ascii="Cambria" w:hAnsi="Cambria"/>
          <w:sz w:val="24"/>
          <w:szCs w:val="24"/>
        </w:rPr>
        <w:t>W postępowaniu toczącym się na skutek wniesienia skargi nie można rozszerzyć żądania odwołania ani występować z nowymi żądaniami.</w:t>
      </w:r>
    </w:p>
    <w:p>
      <w:pPr>
        <w:pStyle w:val="Kolorowalistaakcent11"/>
        <w:widowControl w:val="false"/>
        <w:numPr>
          <w:ilvl w:val="0"/>
          <w:numId w:val="0"/>
        </w:numPr>
        <w:suppressAutoHyphens w:val="true"/>
        <w:spacing w:lineRule="auto" w:line="276"/>
        <w:ind w:left="720" w:hanging="0"/>
        <w:outlineLvl w:val="3"/>
        <w:rPr>
          <w:rFonts w:ascii="Cambria" w:hAnsi="Cambria"/>
          <w:sz w:val="24"/>
          <w:szCs w:val="24"/>
        </w:rPr>
      </w:pPr>
      <w:r>
        <w:rPr>
          <w:rFonts w:ascii="Cambria" w:hAnsi="Cambria"/>
          <w:sz w:val="24"/>
          <w:szCs w:val="24"/>
        </w:rPr>
      </w:r>
    </w:p>
    <w:tbl>
      <w:tblPr>
        <w:tblW w:w="9102"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4a0"/>
      </w:tblPr>
      <w:tblGrid>
        <w:gridCol w:w="9102"/>
      </w:tblGrid>
      <w:tr>
        <w:trPr>
          <w:trHeight w:val="507" w:hRule="atLeast"/>
        </w:trPr>
        <w:tc>
          <w:tcPr>
            <w:tcW w:w="9102"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25</w:t>
            </w:r>
          </w:p>
          <w:p>
            <w:pPr>
              <w:pStyle w:val="Normal"/>
              <w:suppressAutoHyphens w:val="true"/>
              <w:spacing w:lineRule="auto" w:line="276" w:before="0" w:after="0"/>
              <w:contextualSpacing/>
              <w:jc w:val="center"/>
              <w:textAlignment w:val="baseline"/>
              <w:rPr>
                <w:rFonts w:ascii="Cambria" w:hAnsi="Cambria"/>
                <w:color w:val="000000" w:themeColor="text1"/>
              </w:rPr>
            </w:pPr>
            <w:r>
              <w:rPr>
                <w:rFonts w:ascii="Cambria" w:hAnsi="Cambria"/>
                <w:b/>
                <w:color w:val="000000" w:themeColor="text1"/>
                <w:sz w:val="26"/>
                <w:szCs w:val="26"/>
              </w:rPr>
              <w:t>OCHRONA DANYCH OSOBOWYCH</w:t>
            </w:r>
          </w:p>
        </w:tc>
      </w:tr>
    </w:tbl>
    <w:p>
      <w:pPr>
        <w:pStyle w:val="Normal"/>
        <w:spacing w:lineRule="auto" w:line="276"/>
        <w:rPr>
          <w:rFonts w:ascii="Cambria" w:hAnsi="Cambria" w:cs="Arial"/>
          <w:b/>
          <w:b/>
          <w:color w:val="000000" w:themeColor="text1"/>
        </w:rPr>
      </w:pPr>
      <w:r>
        <w:rPr>
          <w:rFonts w:cs="Arial" w:ascii="Cambria" w:hAnsi="Cambria"/>
          <w:b/>
          <w:color w:val="000000" w:themeColor="text1"/>
        </w:rPr>
      </w:r>
    </w:p>
    <w:p>
      <w:pPr>
        <w:pStyle w:val="Normal"/>
        <w:spacing w:lineRule="auto" w:line="276"/>
        <w:jc w:val="both"/>
        <w:rPr>
          <w:rFonts w:ascii="Cambria" w:hAnsi="Cambria" w:cs="Arial"/>
          <w:b/>
          <w:b/>
        </w:rPr>
      </w:pPr>
      <w:r>
        <w:rPr>
          <w:rFonts w:cs="Arial"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cs="Arial" w:ascii="Cambria" w:hAnsi="Cambria"/>
          <w:i/>
          <w:iCs/>
        </w:rPr>
        <w:t>„RODO”,</w:t>
      </w:r>
      <w:r>
        <w:rPr>
          <w:rFonts w:cs="Arial" w:ascii="Cambria" w:hAnsi="Cambria"/>
        </w:rPr>
        <w:t xml:space="preserve"> </w:t>
      </w:r>
      <w:r>
        <w:rPr>
          <w:rFonts w:cs="Arial" w:ascii="Cambria" w:hAnsi="Cambria"/>
          <w:b/>
        </w:rPr>
        <w:t xml:space="preserve">Zamawiający informuje, że: </w:t>
      </w:r>
    </w:p>
    <w:p>
      <w:pPr>
        <w:pStyle w:val="ListParagraph"/>
        <w:numPr>
          <w:ilvl w:val="0"/>
          <w:numId w:val="33"/>
        </w:numPr>
        <w:spacing w:lineRule="auto" w:line="276" w:before="0" w:after="0"/>
        <w:ind w:left="426" w:hanging="426"/>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Jest administratorem danych osobowych Wykonawcy oraz osób, których dane Wykonawca przekazał w niniejszym postępowaniu</w:t>
      </w:r>
      <w:r>
        <w:rPr>
          <w:rFonts w:cs="Arial" w:ascii="Cambria" w:hAnsi="Cambria"/>
          <w:i/>
          <w:sz w:val="24"/>
          <w:szCs w:val="24"/>
        </w:rPr>
        <w:t>;</w:t>
      </w:r>
    </w:p>
    <w:p>
      <w:pPr>
        <w:pStyle w:val="ListParagraph"/>
        <w:numPr>
          <w:ilvl w:val="0"/>
          <w:numId w:val="33"/>
        </w:numPr>
        <w:spacing w:lineRule="auto" w:line="276"/>
        <w:ind w:left="426" w:hanging="426"/>
        <w:rPr>
          <w:rFonts w:ascii="Cambria" w:hAnsi="Cambria" w:cs="Arial"/>
          <w:b/>
          <w:b/>
          <w:sz w:val="24"/>
          <w:szCs w:val="24"/>
        </w:rPr>
      </w:pPr>
      <w:r>
        <w:rPr>
          <w:rFonts w:eastAsia="Times New Roman" w:cs="Arial" w:ascii="Cambria" w:hAnsi="Cambria"/>
          <w:sz w:val="24"/>
          <w:szCs w:val="24"/>
          <w:lang w:eastAsia="pl-PL"/>
        </w:rPr>
        <w:t>dane osobowe Wykonawcy przetwarzane będą na podstawie art. 6 ust. 1 lit. c</w:t>
      </w:r>
      <w:r>
        <w:rPr>
          <w:rFonts w:eastAsia="Times New Roman" w:cs="Arial" w:ascii="Cambria" w:hAnsi="Cambria"/>
          <w:i/>
          <w:sz w:val="24"/>
          <w:szCs w:val="24"/>
          <w:lang w:eastAsia="pl-PL"/>
        </w:rPr>
        <w:t xml:space="preserve"> </w:t>
      </w:r>
      <w:r>
        <w:rPr>
          <w:rFonts w:eastAsia="Times New Roman" w:cs="Arial" w:ascii="Cambria" w:hAnsi="Cambria"/>
          <w:sz w:val="24"/>
          <w:szCs w:val="24"/>
          <w:lang w:eastAsia="pl-PL"/>
        </w:rPr>
        <w:t xml:space="preserve">RODO w celu </w:t>
      </w:r>
      <w:r>
        <w:rPr>
          <w:rFonts w:cs="Arial" w:ascii="Cambria" w:hAnsi="Cambria"/>
          <w:sz w:val="24"/>
          <w:szCs w:val="24"/>
        </w:rPr>
        <w:t xml:space="preserve">związanym z postępowaniem o udzielenie zamówienia publicznego </w:t>
        <w:br/>
        <w:t xml:space="preserve">na </w:t>
      </w:r>
      <w:r>
        <w:rPr>
          <w:rFonts w:cs="Arial" w:ascii="Cambria" w:hAnsi="Cambria"/>
          <w:color w:val="000000" w:themeColor="text1"/>
          <w:sz w:val="24"/>
          <w:szCs w:val="24"/>
        </w:rPr>
        <w:t>„</w:t>
      </w:r>
      <w:r>
        <w:rPr>
          <w:rFonts w:ascii="Cambria" w:hAnsi="Cambria"/>
          <w:b/>
          <w:bCs/>
          <w:sz w:val="24"/>
          <w:szCs w:val="24"/>
        </w:rPr>
        <w:t>Dostawę i montaż wyposażenia w ramach projektu pn. „Modernizacja Kina Renesans w Rykach</w:t>
      </w:r>
      <w:r>
        <w:rPr>
          <w:rFonts w:cs="Arial" w:ascii="Cambria" w:hAnsi="Cambria"/>
          <w:b/>
          <w:i/>
          <w:color w:val="000000" w:themeColor="text1"/>
          <w:sz w:val="24"/>
          <w:szCs w:val="24"/>
        </w:rPr>
        <w:t xml:space="preserve">” </w:t>
      </w:r>
      <w:r>
        <w:rPr>
          <w:rFonts w:cs="Arial" w:ascii="Cambria" w:hAnsi="Cambria"/>
          <w:b/>
          <w:i/>
          <w:sz w:val="24"/>
          <w:szCs w:val="24"/>
        </w:rPr>
        <w:t xml:space="preserve">" </w:t>
      </w:r>
      <w:r>
        <w:rPr>
          <w:rFonts w:cs="Arial" w:ascii="Cambria" w:hAnsi="Cambria"/>
          <w:sz w:val="24"/>
          <w:szCs w:val="24"/>
        </w:rPr>
        <w:t>prowadzonym w trybie przetargu nieograniczonego;</w:t>
      </w:r>
    </w:p>
    <w:p>
      <w:pPr>
        <w:pStyle w:val="ListParagraph"/>
        <w:numPr>
          <w:ilvl w:val="0"/>
          <w:numId w:val="33"/>
        </w:numPr>
        <w:spacing w:lineRule="auto" w:line="276" w:before="0" w:after="0"/>
        <w:ind w:left="426" w:hanging="426"/>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2019 r. poz. 1843 z późn. zm.), dalej „ustawa Pzp”;  </w:t>
      </w:r>
    </w:p>
    <w:p>
      <w:pPr>
        <w:pStyle w:val="ListParagraph"/>
        <w:numPr>
          <w:ilvl w:val="0"/>
          <w:numId w:val="33"/>
        </w:numPr>
        <w:spacing w:lineRule="auto" w:line="276" w:before="0" w:after="0"/>
        <w:ind w:left="426" w:hanging="426"/>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 xml:space="preserve">dane osobowe Wykonawcy będą przechowywane, zgodnie z art. 97 ust. 1 ustawy Pzp, przez okres 4 lat od dnia zakończenia postępowania o udzielenie zamówienia, a jeżeli czas trwania umowy przekracza 4 lata, okres przechowywania obejmuje cały czas trwania umowy </w:t>
      </w:r>
      <w:r>
        <w:rPr>
          <w:rFonts w:eastAsia="Times New Roman" w:cs="Arial" w:ascii="Cambria" w:hAnsi="Cambria"/>
          <w:color w:val="000000" w:themeColor="text1"/>
          <w:sz w:val="24"/>
          <w:szCs w:val="24"/>
          <w:u w:val="single"/>
          <w:lang w:eastAsia="pl-PL"/>
        </w:rPr>
        <w:t>z zastrzeżeniem odrębnych przepisów</w:t>
      </w:r>
      <w:r>
        <w:rPr>
          <w:rFonts w:eastAsia="Times New Roman" w:cs="Arial" w:ascii="Cambria" w:hAnsi="Cambria"/>
          <w:color w:val="000000" w:themeColor="text1"/>
          <w:sz w:val="24"/>
          <w:szCs w:val="24"/>
          <w:lang w:eastAsia="pl-PL"/>
        </w:rPr>
        <w:t>.;</w:t>
      </w:r>
    </w:p>
    <w:p>
      <w:pPr>
        <w:pStyle w:val="ListParagraph"/>
        <w:numPr>
          <w:ilvl w:val="0"/>
          <w:numId w:val="33"/>
        </w:numPr>
        <w:spacing w:lineRule="auto" w:line="276" w:before="0" w:after="0"/>
        <w:ind w:left="426" w:hanging="426"/>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pPr>
        <w:pStyle w:val="ListParagraph"/>
        <w:numPr>
          <w:ilvl w:val="0"/>
          <w:numId w:val="33"/>
        </w:numPr>
        <w:spacing w:lineRule="auto" w:line="276" w:before="0" w:after="0"/>
        <w:ind w:left="426" w:hanging="426"/>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w odniesieniu do danych osobowych Wykonawcy decyzje nie będą podejmowane w sposób zautomatyzowany, stosowanie do art. 22 RODO;</w:t>
      </w:r>
    </w:p>
    <w:p>
      <w:pPr>
        <w:pStyle w:val="ListParagraph"/>
        <w:numPr>
          <w:ilvl w:val="0"/>
          <w:numId w:val="33"/>
        </w:numPr>
        <w:spacing w:lineRule="auto" w:line="276" w:before="0" w:after="0"/>
        <w:ind w:left="426" w:hanging="426"/>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Wykonawca posiada:</w:t>
      </w:r>
    </w:p>
    <w:p>
      <w:pPr>
        <w:pStyle w:val="ListParagraph"/>
        <w:numPr>
          <w:ilvl w:val="0"/>
          <w:numId w:val="31"/>
        </w:numPr>
        <w:spacing w:lineRule="auto" w:line="276" w:before="0" w:after="0"/>
        <w:ind w:left="709" w:hanging="283"/>
        <w:contextualSpacing/>
        <w:rPr>
          <w:rFonts w:ascii="Cambria" w:hAnsi="Cambria" w:eastAsia="Times New Roman" w:cs="Arial"/>
          <w:sz w:val="24"/>
          <w:szCs w:val="24"/>
          <w:lang w:eastAsia="pl-PL"/>
        </w:rPr>
      </w:pPr>
      <w:r>
        <w:rPr>
          <w:rFonts w:eastAsia="Times New Roman" w:cs="Arial" w:ascii="Cambria" w:hAnsi="Cambria"/>
          <w:sz w:val="24"/>
          <w:szCs w:val="24"/>
          <w:lang w:eastAsia="pl-PL"/>
        </w:rPr>
        <w:t>na podstawie art. 15 RODO prawo dostępu do danych osobowych dotyczących Wykonawcy;</w:t>
      </w:r>
    </w:p>
    <w:p>
      <w:pPr>
        <w:pStyle w:val="ListParagraph"/>
        <w:numPr>
          <w:ilvl w:val="0"/>
          <w:numId w:val="31"/>
        </w:numPr>
        <w:spacing w:lineRule="auto" w:line="276" w:before="0" w:after="0"/>
        <w:ind w:left="709" w:hanging="283"/>
        <w:contextualSpacing/>
        <w:rPr>
          <w:rFonts w:ascii="Cambria" w:hAnsi="Cambria" w:eastAsia="Times New Roman" w:cs="Arial"/>
          <w:sz w:val="24"/>
          <w:szCs w:val="24"/>
          <w:lang w:eastAsia="pl-PL"/>
        </w:rPr>
      </w:pPr>
      <w:r>
        <w:rPr>
          <w:rFonts w:eastAsia="Times New Roman" w:cs="Arial" w:ascii="Cambria" w:hAnsi="Cambria"/>
          <w:sz w:val="24"/>
          <w:szCs w:val="24"/>
          <w:lang w:eastAsia="pl-PL"/>
        </w:rPr>
        <w:t xml:space="preserve">na podstawie art. 16 RODO prawo do sprostowania danych osobowych, o ile ich zmiana nie skutkuje zmianą </w:t>
      </w:r>
      <w:r>
        <w:rPr>
          <w:rFonts w:cs="Arial" w:ascii="Cambria" w:hAnsi="Cambria"/>
          <w:sz w:val="24"/>
          <w:szCs w:val="24"/>
        </w:rPr>
        <w:t xml:space="preserve">wyniku postępowania o udzielenie zamówienia </w:t>
        <w:br/>
        <w:t>publicznego ani zmianą postanowień umowy w zakresie niezgodnym z ustawą Pzp oraz nie narusza integralności protokołu oraz jego załączników</w:t>
      </w:r>
      <w:r>
        <w:rPr>
          <w:rFonts w:eastAsia="Times New Roman" w:cs="Arial" w:ascii="Cambria" w:hAnsi="Cambria"/>
          <w:sz w:val="24"/>
          <w:szCs w:val="24"/>
          <w:lang w:eastAsia="pl-PL"/>
        </w:rPr>
        <w:t>;</w:t>
      </w:r>
    </w:p>
    <w:p>
      <w:pPr>
        <w:pStyle w:val="ListParagraph"/>
        <w:numPr>
          <w:ilvl w:val="0"/>
          <w:numId w:val="31"/>
        </w:numPr>
        <w:spacing w:lineRule="auto" w:line="276" w:before="0" w:after="0"/>
        <w:ind w:left="709" w:hanging="283"/>
        <w:contextualSpacing/>
        <w:rPr>
          <w:rFonts w:ascii="Cambria" w:hAnsi="Cambria" w:eastAsia="Times New Roman" w:cs="Arial"/>
          <w:sz w:val="24"/>
          <w:szCs w:val="24"/>
          <w:lang w:eastAsia="pl-PL"/>
        </w:rPr>
      </w:pPr>
      <w:r>
        <w:rPr>
          <w:rFonts w:eastAsia="Times New Roman" w:cs="Arial" w:ascii="Cambria" w:hAnsi="Cambria"/>
          <w:sz w:val="24"/>
          <w:szCs w:val="24"/>
          <w:lang w:eastAsia="pl-PL"/>
        </w:rPr>
        <w:t xml:space="preserve">na podstawie art. 18 RODO prawo żądania od administratora ograniczenia przetwarzania danych osobowych z zastrzeżeniem przypadków, o których mowa w art. 18 ust. 2 RODO;  </w:t>
      </w:r>
    </w:p>
    <w:p>
      <w:pPr>
        <w:pStyle w:val="ListParagraph"/>
        <w:numPr>
          <w:ilvl w:val="0"/>
          <w:numId w:val="31"/>
        </w:numPr>
        <w:spacing w:lineRule="auto" w:line="276" w:before="0" w:after="0"/>
        <w:ind w:left="709" w:hanging="283"/>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prawo do wniesienia skargi do Prezesa Urzędu Ochrony Danych Osobowych, gdy Wykonawca uzna, że przetwarzanie jego danych osobowych narusza przepisy RODO;</w:t>
      </w:r>
    </w:p>
    <w:p>
      <w:pPr>
        <w:pStyle w:val="ListParagraph"/>
        <w:numPr>
          <w:ilvl w:val="0"/>
          <w:numId w:val="33"/>
        </w:numPr>
        <w:spacing w:lineRule="auto" w:line="276" w:before="0" w:after="0"/>
        <w:ind w:left="426" w:hanging="426"/>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Wykonawcy nie przysługuje:</w:t>
      </w:r>
    </w:p>
    <w:p>
      <w:pPr>
        <w:pStyle w:val="ListParagraph"/>
        <w:numPr>
          <w:ilvl w:val="0"/>
          <w:numId w:val="32"/>
        </w:numPr>
        <w:spacing w:lineRule="auto" w:line="276" w:before="0" w:after="0"/>
        <w:ind w:left="709" w:hanging="283"/>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w związku z art. 17 ust. 3 lit. b, d lub e RODO prawo do usunięcia danych osobowych;</w:t>
      </w:r>
    </w:p>
    <w:p>
      <w:pPr>
        <w:pStyle w:val="ListParagraph"/>
        <w:numPr>
          <w:ilvl w:val="0"/>
          <w:numId w:val="32"/>
        </w:numPr>
        <w:spacing w:lineRule="auto" w:line="276" w:before="0" w:after="0"/>
        <w:ind w:left="709" w:hanging="283"/>
        <w:contextualSpacing/>
        <w:rPr>
          <w:rFonts w:ascii="Cambria" w:hAnsi="Cambria" w:eastAsia="Times New Roman" w:cs="Arial"/>
          <w:b/>
          <w:b/>
          <w:i/>
          <w:i/>
          <w:sz w:val="24"/>
          <w:szCs w:val="24"/>
          <w:lang w:eastAsia="pl-PL"/>
        </w:rPr>
      </w:pPr>
      <w:r>
        <w:rPr>
          <w:rFonts w:eastAsia="Times New Roman" w:cs="Arial" w:ascii="Cambria" w:hAnsi="Cambria"/>
          <w:sz w:val="24"/>
          <w:szCs w:val="24"/>
          <w:lang w:eastAsia="pl-PL"/>
        </w:rPr>
        <w:t>prawo do przenoszenia danych osobowych, o którym mowa w art. 20 RODO;</w:t>
      </w:r>
    </w:p>
    <w:p>
      <w:pPr>
        <w:pStyle w:val="ListParagraph"/>
        <w:numPr>
          <w:ilvl w:val="0"/>
          <w:numId w:val="32"/>
        </w:numPr>
        <w:spacing w:lineRule="auto" w:line="276" w:before="0" w:after="0"/>
        <w:ind w:left="709" w:hanging="283"/>
        <w:contextualSpacing/>
        <w:rPr>
          <w:rFonts w:ascii="Cambria" w:hAnsi="Cambria" w:eastAsia="Times New Roman" w:cs="Arial"/>
          <w:i/>
          <w:i/>
          <w:sz w:val="24"/>
          <w:szCs w:val="24"/>
          <w:lang w:eastAsia="pl-PL"/>
        </w:rPr>
      </w:pPr>
      <w:r>
        <w:rPr>
          <w:rFonts w:eastAsia="Times New Roman" w:cs="Arial" w:ascii="Cambria" w:hAnsi="Cambria"/>
          <w:sz w:val="24"/>
          <w:szCs w:val="24"/>
          <w:lang w:eastAsia="pl-PL"/>
        </w:rPr>
        <w:t xml:space="preserve">na podstawie art. 21 RODO prawo sprzeciwu, wobec przetwarzania danych osobowych, gdyż podstawą prawną przetwarzania danych osobowych Wykonawcy jest art. 6 ust. 1 lit. c RODO. </w:t>
      </w:r>
    </w:p>
    <w:p>
      <w:pPr>
        <w:pStyle w:val="Textjustify"/>
        <w:shd w:val="clear" w:color="auto" w:fill="FFFFFF"/>
        <w:spacing w:lineRule="auto" w:line="276" w:beforeAutospacing="0" w:before="120" w:afterAutospacing="0" w:after="150"/>
        <w:ind w:left="142" w:hanging="0"/>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pPr>
        <w:pStyle w:val="Textjustify"/>
        <w:shd w:val="clear" w:color="auto" w:fill="FFFFFF"/>
        <w:spacing w:lineRule="auto" w:line="276" w:beforeAutospacing="0" w:before="120" w:afterAutospacing="0" w:after="150"/>
        <w:ind w:left="142" w:hanging="0"/>
        <w:jc w:val="both"/>
        <w:rPr>
          <w:rFonts w:ascii="Cambria" w:hAnsi="Cambria"/>
        </w:rPr>
      </w:pPr>
      <w:r>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br/>
        <w:t>z ustawą.</w:t>
      </w:r>
    </w:p>
    <w:p>
      <w:pPr>
        <w:pStyle w:val="Textjustify"/>
        <w:shd w:val="clear" w:color="auto" w:fill="FFFFFF"/>
        <w:spacing w:lineRule="auto" w:line="276" w:beforeAutospacing="0" w:before="120" w:afterAutospacing="0" w:after="150"/>
        <w:ind w:left="142" w:hanging="0"/>
        <w:jc w:val="both"/>
        <w:rPr>
          <w:rFonts w:ascii="Cambria" w:hAnsi="Cambria"/>
        </w:rPr>
      </w:pPr>
      <w:r>
        <w:rPr>
          <w:rFonts w:ascii="Cambria" w:hAnsi="Cambria"/>
        </w:rPr>
        <w:t xml:space="preserve">Wystąpienie z żądaniem, o którym mowa w art. 18 ust. 1 rozporządzenia 2016/679, nie ogranicza przetwarzania danych osobowych do czasu zakończenia postępowania </w:t>
        <w:br/>
        <w:t>o udzielenie zamówienia publicznego lub konkursu.</w:t>
      </w:r>
    </w:p>
    <w:p>
      <w:pPr>
        <w:pStyle w:val="Normal"/>
        <w:spacing w:lineRule="auto" w:line="276"/>
        <w:ind w:left="142" w:hanging="0"/>
        <w:jc w:val="both"/>
        <w:rPr/>
      </w:pPr>
      <w:r>
        <w:rPr>
          <w:rFonts w:ascii="Cambria" w:hAnsi="Cambria"/>
          <w:shd w:fill="FFFFFF" w:val="clear"/>
        </w:rPr>
        <w:t>W przypadku danych osobowych zamieszczonych przez Zamawiającego w Biuletynie Zamówień Publicznych, prawa, o których mowa w art. 15 i art. 16 rozporządzenia 2016/679, są wykonywane w drodze żądania skierowanego do Zamawiającego.</w:t>
      </w:r>
    </w:p>
    <w:p>
      <w:pPr>
        <w:pStyle w:val="Normal"/>
        <w:spacing w:lineRule="auto" w:line="276"/>
        <w:ind w:left="142" w:hanging="0"/>
        <w:jc w:val="both"/>
        <w:rPr>
          <w:rFonts w:ascii="Cambria" w:hAnsi="Cambria"/>
          <w:highlight w:val="white"/>
          <w:highlight w:val="white"/>
        </w:rPr>
      </w:pPr>
      <w:r>
        <w:rPr/>
      </w:r>
    </w:p>
    <w:p>
      <w:pPr>
        <w:pStyle w:val="Normal"/>
        <w:spacing w:lineRule="auto" w:line="276"/>
        <w:ind w:left="142" w:hanging="0"/>
        <w:jc w:val="both"/>
        <w:rPr>
          <w:rFonts w:ascii="Cambria" w:hAnsi="Cambria"/>
          <w:highlight w:val="white"/>
          <w:highlight w:val="white"/>
        </w:rPr>
      </w:pPr>
      <w:r>
        <w:rPr/>
      </w:r>
    </w:p>
    <w:p>
      <w:pPr>
        <w:pStyle w:val="Normal"/>
        <w:spacing w:lineRule="auto" w:line="276"/>
        <w:ind w:left="142" w:hanging="0"/>
        <w:jc w:val="both"/>
        <w:rPr>
          <w:rFonts w:ascii="Cambria" w:hAnsi="Cambria"/>
          <w:shd w:fill="FFFFFF" w:val="clear"/>
        </w:rPr>
      </w:pPr>
      <w:r>
        <w:rPr>
          <w:rFonts w:ascii="Cambria" w:hAnsi="Cambria"/>
          <w:shd w:fill="FFFFFF" w:val="clear"/>
        </w:rPr>
      </w:r>
    </w:p>
    <w:tbl>
      <w:tblPr>
        <w:tblW w:w="9070"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070"/>
      </w:tblGrid>
      <w:tr>
        <w:trPr>
          <w:trHeight w:val="507" w:hRule="atLeast"/>
        </w:trPr>
        <w:tc>
          <w:tcPr>
            <w:tcW w:w="9070"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25</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INFORMACJE DODATKOWE</w:t>
            </w:r>
          </w:p>
        </w:tc>
      </w:tr>
    </w:tbl>
    <w:p>
      <w:pPr>
        <w:pStyle w:val="Normal"/>
        <w:spacing w:lineRule="auto" w:line="276"/>
        <w:ind w:left="340" w:hanging="0"/>
        <w:rPr>
          <w:rFonts w:ascii="Cambria" w:hAnsi="Cambria" w:cs="Arial"/>
          <w:bCs/>
        </w:rPr>
      </w:pPr>
      <w:r>
        <w:rPr>
          <w:rFonts w:cs="Arial" w:ascii="Cambria" w:hAnsi="Cambria"/>
          <w:bCs/>
        </w:rPr>
      </w:r>
    </w:p>
    <w:p>
      <w:pPr>
        <w:pStyle w:val="Normal"/>
        <w:tabs>
          <w:tab w:val="left" w:pos="426" w:leader="none"/>
        </w:tabs>
        <w:jc w:val="both"/>
        <w:rPr>
          <w:rFonts w:ascii="Cambria" w:hAnsi="Cambria" w:cs="Helvetica"/>
          <w:color w:val="000000"/>
        </w:rPr>
      </w:pPr>
      <w:r>
        <w:rPr>
          <w:rFonts w:cs="Helvetica" w:ascii="Cambria" w:hAnsi="Cambria"/>
          <w:color w:val="000000"/>
        </w:rPr>
        <w:t>Zamawiaj</w:t>
      </w:r>
      <w:r>
        <w:rPr>
          <w:rFonts w:cs="Arial" w:ascii="Cambria" w:hAnsi="Cambria"/>
          <w:color w:val="000000"/>
        </w:rPr>
        <w:t>ą</w:t>
      </w:r>
      <w:r>
        <w:rPr>
          <w:rFonts w:cs="Helvetica" w:ascii="Cambria" w:hAnsi="Cambria"/>
          <w:color w:val="000000"/>
        </w:rPr>
        <w:t xml:space="preserve">cy </w:t>
      </w:r>
      <w:r>
        <w:rPr>
          <w:rFonts w:cs="Helvetica" w:ascii="Cambria" w:hAnsi="Cambria"/>
          <w:b/>
          <w:color w:val="000000"/>
          <w:u w:val="single"/>
        </w:rPr>
        <w:t>nie przewiduje</w:t>
      </w:r>
      <w:r>
        <w:rPr>
          <w:rFonts w:cs="Helvetica" w:ascii="Cambria" w:hAnsi="Cambria"/>
          <w:color w:val="000000"/>
        </w:rPr>
        <w:t>:</w:t>
      </w:r>
    </w:p>
    <w:p>
      <w:pPr>
        <w:pStyle w:val="ListParagraph"/>
        <w:numPr>
          <w:ilvl w:val="0"/>
          <w:numId w:val="10"/>
        </w:numPr>
        <w:spacing w:lineRule="auto" w:line="276" w:before="0" w:after="0"/>
        <w:ind w:left="720" w:hanging="294"/>
        <w:contextualSpacing/>
        <w:rPr>
          <w:rFonts w:ascii="Cambria" w:hAnsi="Cambria" w:cs="Helvetica"/>
          <w:color w:val="000000"/>
          <w:sz w:val="24"/>
          <w:szCs w:val="24"/>
        </w:rPr>
      </w:pPr>
      <w:r>
        <w:rPr>
          <w:rFonts w:cs="Helvetica" w:ascii="Cambria" w:hAnsi="Cambria"/>
          <w:color w:val="000000"/>
          <w:sz w:val="24"/>
          <w:szCs w:val="24"/>
        </w:rPr>
        <w:t>zawarcia umowy ramowej,</w:t>
      </w:r>
    </w:p>
    <w:p>
      <w:pPr>
        <w:pStyle w:val="ListParagraph"/>
        <w:numPr>
          <w:ilvl w:val="0"/>
          <w:numId w:val="10"/>
        </w:numPr>
        <w:spacing w:lineRule="auto" w:line="276" w:before="0" w:after="0"/>
        <w:ind w:left="720" w:hanging="294"/>
        <w:contextualSpacing/>
        <w:rPr>
          <w:rFonts w:ascii="Cambria" w:hAnsi="Cambria" w:cs="Helvetica"/>
          <w:color w:val="000000"/>
          <w:sz w:val="24"/>
          <w:szCs w:val="24"/>
        </w:rPr>
      </w:pPr>
      <w:r>
        <w:rPr>
          <w:rFonts w:cs="Helvetica" w:ascii="Cambria" w:hAnsi="Cambria"/>
          <w:color w:val="000000"/>
          <w:sz w:val="24"/>
          <w:szCs w:val="24"/>
        </w:rPr>
        <w:t>składania ofert wariantowych,</w:t>
      </w:r>
    </w:p>
    <w:p>
      <w:pPr>
        <w:pStyle w:val="ListParagraph"/>
        <w:numPr>
          <w:ilvl w:val="0"/>
          <w:numId w:val="10"/>
        </w:numPr>
        <w:spacing w:lineRule="auto" w:line="276" w:before="0" w:after="0"/>
        <w:ind w:left="720" w:hanging="294"/>
        <w:contextualSpacing/>
        <w:rPr>
          <w:rFonts w:ascii="Cambria" w:hAnsi="Cambria" w:cs="Helvetica"/>
          <w:color w:val="000000"/>
          <w:sz w:val="24"/>
          <w:szCs w:val="24"/>
        </w:rPr>
      </w:pPr>
      <w:r>
        <w:rPr>
          <w:rFonts w:cs="Helvetica" w:ascii="Cambria" w:hAnsi="Cambria"/>
          <w:color w:val="000000"/>
          <w:sz w:val="24"/>
          <w:szCs w:val="24"/>
        </w:rPr>
        <w:t>rozliczania w walutach obcych,</w:t>
      </w:r>
    </w:p>
    <w:p>
      <w:pPr>
        <w:pStyle w:val="ListParagraph"/>
        <w:numPr>
          <w:ilvl w:val="0"/>
          <w:numId w:val="10"/>
        </w:numPr>
        <w:spacing w:lineRule="auto" w:line="276" w:before="0" w:after="0"/>
        <w:ind w:left="720" w:hanging="294"/>
        <w:contextualSpacing/>
        <w:rPr>
          <w:rFonts w:ascii="Cambria" w:hAnsi="Cambria" w:cs="Helvetica"/>
          <w:color w:val="000000"/>
          <w:sz w:val="24"/>
          <w:szCs w:val="24"/>
        </w:rPr>
      </w:pPr>
      <w:r>
        <w:rPr>
          <w:rFonts w:cs="Helvetica" w:ascii="Cambria" w:hAnsi="Cambria"/>
          <w:color w:val="000000"/>
          <w:sz w:val="24"/>
          <w:szCs w:val="24"/>
        </w:rPr>
        <w:t>aukcji elektronicznej,</w:t>
      </w:r>
    </w:p>
    <w:p>
      <w:pPr>
        <w:pStyle w:val="ListParagraph"/>
        <w:numPr>
          <w:ilvl w:val="0"/>
          <w:numId w:val="10"/>
        </w:numPr>
        <w:spacing w:lineRule="auto" w:line="276" w:before="0" w:after="0"/>
        <w:ind w:left="720" w:hanging="294"/>
        <w:contextualSpacing/>
        <w:rPr>
          <w:rFonts w:ascii="Cambria" w:hAnsi="Cambria" w:cs="Helvetica"/>
          <w:color w:val="000000"/>
          <w:sz w:val="24"/>
          <w:szCs w:val="24"/>
        </w:rPr>
      </w:pPr>
      <w:r>
        <w:rPr>
          <w:rFonts w:cs="Helvetica" w:ascii="Cambria" w:hAnsi="Cambria"/>
          <w:color w:val="000000"/>
          <w:sz w:val="24"/>
          <w:szCs w:val="24"/>
        </w:rPr>
        <w:t>zwrotu kosztów udziału w post</w:t>
      </w:r>
      <w:r>
        <w:rPr>
          <w:rFonts w:cs="Arial" w:ascii="Cambria" w:hAnsi="Cambria"/>
          <w:color w:val="000000"/>
          <w:sz w:val="24"/>
          <w:szCs w:val="24"/>
        </w:rPr>
        <w:t>ę</w:t>
      </w:r>
      <w:r>
        <w:rPr>
          <w:rFonts w:cs="Helvetica" w:ascii="Cambria" w:hAnsi="Cambria"/>
          <w:color w:val="000000"/>
          <w:sz w:val="24"/>
          <w:szCs w:val="24"/>
        </w:rPr>
        <w:t>powaniu.</w:t>
      </w:r>
    </w:p>
    <w:p>
      <w:pPr>
        <w:pStyle w:val="Normal"/>
        <w:spacing w:lineRule="auto" w:line="276"/>
        <w:rPr>
          <w:rFonts w:ascii="Cambria" w:hAnsi="Cambria" w:cs="Arial"/>
          <w:sz w:val="16"/>
          <w:szCs w:val="16"/>
        </w:rPr>
      </w:pPr>
      <w:r>
        <w:rPr>
          <w:rFonts w:cs="Arial" w:ascii="Cambria" w:hAnsi="Cambria"/>
          <w:sz w:val="16"/>
          <w:szCs w:val="16"/>
        </w:rPr>
      </w:r>
    </w:p>
    <w:tbl>
      <w:tblPr>
        <w:tblW w:w="9102"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0a0"/>
      </w:tblPr>
      <w:tblGrid>
        <w:gridCol w:w="9102"/>
      </w:tblGrid>
      <w:tr>
        <w:trPr>
          <w:trHeight w:val="507" w:hRule="atLeast"/>
        </w:trPr>
        <w:tc>
          <w:tcPr>
            <w:tcW w:w="9102" w:type="dxa"/>
            <w:tcBorders>
              <w:top w:val="single" w:sz="4" w:space="0" w:color="00000A"/>
              <w:bottom w:val="single" w:sz="4" w:space="0" w:color="00000A"/>
              <w:insideH w:val="single" w:sz="4" w:space="0" w:color="00000A"/>
            </w:tcBorders>
            <w:shd w:color="auto" w:fill="auto" w:val="clear"/>
          </w:tcPr>
          <w:p>
            <w:pPr>
              <w:pStyle w:val="Normal"/>
              <w:suppressAutoHyphens w:val="true"/>
              <w:spacing w:lineRule="auto" w:line="276" w:before="0" w:after="0"/>
              <w:contextualSpacing/>
              <w:jc w:val="center"/>
              <w:textAlignment w:val="baseline"/>
              <w:rPr>
                <w:rFonts w:ascii="Cambria" w:hAnsi="Cambria"/>
                <w:sz w:val="26"/>
                <w:szCs w:val="26"/>
              </w:rPr>
            </w:pPr>
            <w:r>
              <w:rPr>
                <w:rFonts w:ascii="Cambria" w:hAnsi="Cambria"/>
                <w:sz w:val="26"/>
                <w:szCs w:val="26"/>
              </w:rPr>
              <w:t>Rozdział 26</w:t>
            </w:r>
          </w:p>
          <w:p>
            <w:pPr>
              <w:pStyle w:val="Normal"/>
              <w:suppressAutoHyphens w:val="true"/>
              <w:spacing w:lineRule="auto" w:line="276" w:before="0" w:after="0"/>
              <w:contextualSpacing/>
              <w:jc w:val="center"/>
              <w:textAlignment w:val="baseline"/>
              <w:rPr>
                <w:rFonts w:ascii="Cambria" w:hAnsi="Cambria"/>
              </w:rPr>
            </w:pPr>
            <w:r>
              <w:rPr>
                <w:rFonts w:ascii="Cambria" w:hAnsi="Cambria"/>
                <w:b/>
                <w:sz w:val="26"/>
                <w:szCs w:val="26"/>
              </w:rPr>
              <w:t>ZAŁĄCZNIKI DO SIWZ</w:t>
            </w:r>
          </w:p>
        </w:tc>
      </w:tr>
    </w:tbl>
    <w:p>
      <w:pPr>
        <w:pStyle w:val="Kolorowalistaakcent11"/>
        <w:widowControl w:val="false"/>
        <w:numPr>
          <w:ilvl w:val="0"/>
          <w:numId w:val="0"/>
        </w:numPr>
        <w:suppressAutoHyphens w:val="true"/>
        <w:spacing w:lineRule="auto" w:line="276"/>
        <w:ind w:left="0" w:hanging="0"/>
        <w:outlineLvl w:val="3"/>
        <w:rPr>
          <w:rFonts w:ascii="Cambria" w:hAnsi="Cambria"/>
          <w:sz w:val="24"/>
          <w:szCs w:val="24"/>
        </w:rPr>
      </w:pPr>
      <w:r>
        <w:rPr>
          <w:rFonts w:ascii="Cambria" w:hAnsi="Cambria"/>
          <w:sz w:val="24"/>
          <w:szCs w:val="24"/>
        </w:rPr>
      </w:r>
    </w:p>
    <w:p>
      <w:pPr>
        <w:pStyle w:val="Kolorowalistaakcent11"/>
        <w:widowControl w:val="false"/>
        <w:numPr>
          <w:ilvl w:val="0"/>
          <w:numId w:val="0"/>
        </w:numPr>
        <w:suppressAutoHyphens w:val="true"/>
        <w:spacing w:lineRule="auto" w:line="276"/>
        <w:ind w:left="0" w:hanging="0"/>
        <w:outlineLvl w:val="3"/>
        <w:rPr>
          <w:rFonts w:ascii="Cambria" w:hAnsi="Cambria"/>
          <w:vanish/>
          <w:sz w:val="24"/>
          <w:szCs w:val="24"/>
        </w:rPr>
      </w:pPr>
      <w:r>
        <w:rPr>
          <w:rFonts w:ascii="Cambria" w:hAnsi="Cambria"/>
          <w:vanish/>
          <w:sz w:val="24"/>
          <w:szCs w:val="24"/>
        </w:rPr>
      </w:r>
    </w:p>
    <w:p>
      <w:pPr>
        <w:pStyle w:val="Normal"/>
        <w:spacing w:lineRule="auto" w:line="276"/>
        <w:ind w:left="340" w:hanging="340"/>
        <w:rPr>
          <w:rFonts w:ascii="Cambria" w:hAnsi="Cambria" w:cs="Arial"/>
          <w:u w:val="single"/>
        </w:rPr>
      </w:pPr>
      <w:r>
        <w:rPr>
          <w:rFonts w:cs="Arial" w:ascii="Cambria" w:hAnsi="Cambria"/>
          <w:u w:val="single"/>
        </w:rPr>
        <w:t>Integralną częścią SIWZ są załączniki:</w:t>
      </w:r>
    </w:p>
    <w:p>
      <w:pPr>
        <w:pStyle w:val="Normal"/>
        <w:spacing w:lineRule="auto" w:line="276"/>
        <w:ind w:left="2836" w:hanging="2836"/>
        <w:jc w:val="both"/>
        <w:rPr>
          <w:rFonts w:ascii="Cambria" w:hAnsi="Cambria" w:cs="Arial"/>
          <w:sz w:val="23"/>
          <w:szCs w:val="23"/>
        </w:rPr>
      </w:pPr>
      <w:r>
        <w:rPr>
          <w:rFonts w:cs="Arial" w:ascii="Cambria" w:hAnsi="Cambria"/>
          <w:sz w:val="23"/>
          <w:szCs w:val="23"/>
        </w:rPr>
        <w:t xml:space="preserve">Załącznik Nr 1 – </w:t>
        <w:tab/>
        <w:t>Opis przedmiotu zamówienia.</w:t>
      </w:r>
    </w:p>
    <w:p>
      <w:pPr>
        <w:pStyle w:val="Normal"/>
        <w:spacing w:lineRule="auto" w:line="276"/>
        <w:ind w:left="2832" w:hanging="2832"/>
        <w:jc w:val="both"/>
        <w:rPr>
          <w:rFonts w:ascii="Cambria" w:hAnsi="Cambria" w:cs="Arial"/>
          <w:sz w:val="23"/>
          <w:szCs w:val="23"/>
        </w:rPr>
      </w:pPr>
      <w:r>
        <w:rPr>
          <w:rFonts w:cs="Arial" w:ascii="Cambria" w:hAnsi="Cambria"/>
          <w:sz w:val="23"/>
          <w:szCs w:val="23"/>
        </w:rPr>
        <w:t xml:space="preserve">Załącznik Nr 2 – </w:t>
        <w:tab/>
        <w:t>Projekt umowy.</w:t>
      </w:r>
    </w:p>
    <w:p>
      <w:pPr>
        <w:pStyle w:val="Normal"/>
        <w:spacing w:lineRule="auto" w:line="276"/>
        <w:ind w:left="2832" w:hanging="2832"/>
        <w:jc w:val="both"/>
        <w:rPr>
          <w:rFonts w:ascii="Cambria" w:hAnsi="Cambria" w:cs="Arial"/>
          <w:sz w:val="23"/>
          <w:szCs w:val="23"/>
        </w:rPr>
      </w:pPr>
      <w:r>
        <w:rPr>
          <w:rFonts w:cs="Arial" w:ascii="Cambria" w:hAnsi="Cambria"/>
          <w:sz w:val="23"/>
          <w:szCs w:val="23"/>
        </w:rPr>
        <w:t xml:space="preserve">Załącznik Nr 3 – </w:t>
        <w:tab/>
        <w:t>Wzór Formularza ofertowego.</w:t>
      </w:r>
    </w:p>
    <w:p>
      <w:pPr>
        <w:pStyle w:val="Normal"/>
        <w:spacing w:lineRule="auto" w:line="276"/>
        <w:ind w:left="2832" w:hanging="2832"/>
        <w:jc w:val="both"/>
        <w:rPr>
          <w:rFonts w:ascii="Cambria" w:hAnsi="Cambria" w:cs="Arial"/>
          <w:sz w:val="23"/>
          <w:szCs w:val="23"/>
        </w:rPr>
      </w:pPr>
      <w:r>
        <w:rPr>
          <w:rFonts w:cs="Arial" w:ascii="Cambria" w:hAnsi="Cambria"/>
          <w:sz w:val="23"/>
          <w:szCs w:val="23"/>
        </w:rPr>
        <w:t>Załącznik Nr 4 –</w:t>
        <w:tab/>
        <w:t>Wzór oświadczenia o braku podstaw do wykluczenia.</w:t>
      </w:r>
    </w:p>
    <w:p>
      <w:pPr>
        <w:pStyle w:val="Normal"/>
        <w:spacing w:lineRule="auto" w:line="276"/>
        <w:ind w:left="2832" w:hanging="2832"/>
        <w:jc w:val="both"/>
        <w:rPr>
          <w:rFonts w:ascii="Cambria" w:hAnsi="Cambria" w:cs="Arial"/>
          <w:sz w:val="23"/>
          <w:szCs w:val="23"/>
        </w:rPr>
      </w:pPr>
      <w:r>
        <w:rPr>
          <w:rFonts w:cs="Arial" w:ascii="Cambria" w:hAnsi="Cambria"/>
          <w:sz w:val="23"/>
          <w:szCs w:val="23"/>
        </w:rPr>
        <w:t xml:space="preserve">Załącznik Nr 5 – </w:t>
        <w:tab/>
        <w:t xml:space="preserve">Wzór informacji, że wykonawca nie należy/należy do grupy kapitałowej – </w:t>
      </w:r>
      <w:r>
        <w:rPr>
          <w:rFonts w:cs="Arial" w:ascii="Cambria" w:hAnsi="Cambria"/>
          <w:i/>
          <w:sz w:val="23"/>
          <w:szCs w:val="23"/>
        </w:rPr>
        <w:t>składany w terminie 3 dni od dnia zamieszczenia na stronie internetowej Zamawiającego informacji, o których mowa w art. 86 ust. 5 ustawy Pzp (informacji z otwarcia ofert)</w:t>
      </w:r>
      <w:r>
        <w:rPr>
          <w:rFonts w:cs="Arial" w:ascii="Cambria" w:hAnsi="Cambria"/>
          <w:sz w:val="23"/>
          <w:szCs w:val="23"/>
        </w:rPr>
        <w:t>,</w:t>
      </w:r>
    </w:p>
    <w:p>
      <w:pPr>
        <w:pStyle w:val="Stopka"/>
        <w:jc w:val="center"/>
        <w:rPr/>
      </w:pPr>
      <w:r>
        <w:rPr/>
      </w:r>
    </w:p>
    <w:sectPr>
      <w:headerReference w:type="default" r:id="rId13"/>
      <w:headerReference w:type="first" r:id="rId14"/>
      <w:type w:val="nextPage"/>
      <w:pgSz w:w="11906" w:h="16838"/>
      <w:pgMar w:left="1417" w:right="1417" w:header="243" w:top="1417" w:footer="0" w:bottom="813"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imes">
    <w:altName w:val="Times New Roman"/>
    <w:charset w:val="ee"/>
    <w:family w:val="roman"/>
    <w:pitch w:val="variable"/>
  </w:font>
  <w:font w:name="Tahoma">
    <w:charset w:val="ee"/>
    <w:family w:val="roman"/>
    <w:pitch w:val="variable"/>
  </w:font>
  <w:font w:name="Courier New">
    <w:charset w:val="ee"/>
    <w:family w:val="roman"/>
    <w:pitch w:val="variable"/>
  </w:font>
  <w:font w:name="Calibri Light">
    <w:charset w:val="ee"/>
    <w:family w:val="roman"/>
    <w:pitch w:val="variable"/>
  </w:font>
  <w:font w:name="Arial Unicode MS">
    <w:charset w:val="ee"/>
    <w:family w:val="roman"/>
    <w:pitch w:val="variable"/>
  </w:font>
  <w:font w:name="Cambria">
    <w:charset w:val="ee"/>
    <w:family w:val="roman"/>
    <w:pitch w:val="variable"/>
  </w:font>
  <w:font w:name="Liberation Sans">
    <w:altName w:val="Arial"/>
    <w:charset w:val="ee"/>
    <w:family w:val="swiss"/>
    <w:pitch w:val="variable"/>
  </w:font>
  <w:font w:name="Univers-PL">
    <w:charset w:val="ee"/>
    <w:family w:val="roman"/>
    <w:pitch w:val="variable"/>
  </w:font>
  <w:font w:name="Optima">
    <w:charset w:val="ee"/>
    <w:family w:val="roman"/>
    <w:pitch w:val="variable"/>
  </w:font>
  <w:font w:name="Helvetica">
    <w:altName w:val="Arial"/>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Cambria" w:hAnsi="Cambria"/>
        <w:bCs/>
        <w:color w:val="000000"/>
        <w:sz w:val="18"/>
        <w:szCs w:val="18"/>
      </w:rPr>
    </w:pPr>
    <w:r>
      <w:rPr>
        <w:rFonts w:ascii="Cambria" w:hAnsi="Cambria"/>
        <w:bCs/>
        <w:color w:val="000000"/>
        <w:sz w:val="18"/>
        <w:szCs w:val="18"/>
      </w:rPr>
    </w:r>
  </w:p>
  <w:p>
    <w:pPr>
      <w:pStyle w:val="Normal"/>
      <w:jc w:val="center"/>
      <w:rPr/>
    </w:pPr>
    <w:r>
      <w:rPr>
        <w:rFonts w:ascii="Cambria" w:hAnsi="Cambria"/>
        <w:bCs/>
        <w:color w:val="000000"/>
        <w:sz w:val="18"/>
        <w:szCs w:val="18"/>
      </w:rPr>
      <w:t xml:space="preserve">Projekt pn.: </w:t>
    </w:r>
    <w:r>
      <w:rPr>
        <w:rFonts w:ascii="Cambria" w:hAnsi="Cambria"/>
        <w:b/>
        <w:bCs/>
        <w:i/>
        <w:color w:val="000000"/>
        <w:sz w:val="18"/>
        <w:szCs w:val="18"/>
      </w:rPr>
      <w:t xml:space="preserve">„Modernizacja Kina Renesans w Rykach” </w:t>
    </w:r>
    <w:r>
      <w:rPr>
        <w:rFonts w:ascii="Cambria" w:hAnsi="Cambria"/>
        <w:bCs/>
        <w:color w:val="000000"/>
        <w:sz w:val="18"/>
        <w:szCs w:val="18"/>
      </w:rPr>
      <w:t>współfinansowany ze środków Programu Operacyjnego Rozwój Kin Priorytet Modernizacja Kin Polskiego Instytutu Sztuki Filmowej.</w:t>
    </w:r>
  </w:p>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mbria" w:hAnsi="Cambria" w:eastAsia="Times New Roman"/>
        <w:bCs/>
        <w:color w:val="000000"/>
        <w:sz w:val="18"/>
        <w:szCs w:val="18"/>
      </w:rPr>
    </w:pPr>
    <w:r>
      <w:rPr>
        <w:rFonts w:eastAsia="Times New Roman" w:ascii="Cambria" w:hAnsi="Cambria"/>
        <w:bCs/>
        <w:color w:val="000000"/>
        <w:sz w:val="18"/>
        <w:szCs w:val="18"/>
      </w:rPr>
    </w:r>
  </w:p>
  <w:p>
    <w:pPr>
      <w:pStyle w:val="Gwka"/>
      <w:rPr>
        <w:sz w:val="10"/>
        <w:szCs w:val="10"/>
      </w:rPr>
    </w:pPr>
    <w:r>
      <w:rPr>
        <w:sz w:val="10"/>
        <w:szCs w:val="10"/>
      </w:rPr>
    </w:r>
  </w:p>
  <w:p>
    <w:pPr>
      <w:pStyle w:val="Normal"/>
      <w:jc w:val="center"/>
      <w:rPr/>
    </w:pPr>
    <w:r>
      <w:rPr>
        <w:rFonts w:ascii="Cambria" w:hAnsi="Cambria"/>
        <w:bCs/>
        <w:color w:val="000000"/>
        <w:sz w:val="18"/>
        <w:szCs w:val="18"/>
      </w:rPr>
      <w:t xml:space="preserve">Projekt pn.: </w:t>
    </w:r>
    <w:r>
      <w:rPr>
        <w:rFonts w:ascii="Cambria" w:hAnsi="Cambria"/>
        <w:b/>
        <w:bCs/>
        <w:i/>
        <w:color w:val="000000"/>
        <w:sz w:val="18"/>
        <w:szCs w:val="18"/>
      </w:rPr>
      <w:t xml:space="preserve">„Modernizacja Kina Renesans w Rykach” </w:t>
    </w:r>
    <w:r>
      <w:rPr>
        <w:rFonts w:ascii="Cambria" w:hAnsi="Cambria"/>
        <w:bCs/>
        <w:color w:val="000000"/>
        <w:sz w:val="18"/>
        <w:szCs w:val="18"/>
      </w:rPr>
      <w:t>współfinansowany ze środków Programu Operacyjnego Rozwój Kin Priorytet Modernizacja Kin Polskiego Instytutu Sztuki Filmowej.</w: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Fonts w:cs="Times New Roman"/>
      </w:rPr>
    </w:lvl>
    <w:lvl w:ilvl="1">
      <w:start w:val="1"/>
      <w:numFmt w:val="decimal"/>
      <w:lvlText w:val="%1.%2."/>
      <w:lvlJc w:val="left"/>
      <w:pPr>
        <w:ind w:left="432" w:hanging="432"/>
      </w:pPr>
      <w:rPr>
        <w:sz w:val="24"/>
        <w:i w:val="false"/>
        <w:b/>
        <w:szCs w:val="24"/>
        <w:rFonts w:ascii="Cambria" w:hAnsi="Cambria" w:cs="Arial"/>
        <w:color w:val="00000A"/>
      </w:rPr>
    </w:lvl>
    <w:lvl w:ilvl="2">
      <w:start w:val="1"/>
      <w:numFmt w:val="decimal"/>
      <w:lvlText w:val="%3)"/>
      <w:lvlJc w:val="left"/>
      <w:pPr>
        <w:ind w:left="1224" w:hanging="504"/>
      </w:pPr>
      <w:rPr>
        <w:sz w:val="24"/>
        <w:b w:val="false"/>
        <w:szCs w:val="24"/>
        <w:rFonts w:cs="Arial"/>
      </w:rPr>
    </w:lvl>
    <w:lvl w:ilvl="3">
      <w:start w:val="1"/>
      <w:numFmt w:val="decimal"/>
      <w:lvlText w:val="%1.%2.%3.%4."/>
      <w:lvlJc w:val="left"/>
      <w:pPr>
        <w:ind w:left="1728" w:hanging="648"/>
      </w:pPr>
      <w:rPr>
        <w:b w:val="false"/>
        <w:rFonts w:cs="Times New Roman"/>
      </w:rPr>
    </w:lvl>
    <w:lvl w:ilvl="4">
      <w:start w:val="1"/>
      <w:numFmt w:val="decimal"/>
      <w:lvlText w:val="%1.%2.%3.%4.%5."/>
      <w:lvlJc w:val="left"/>
      <w:pPr>
        <w:ind w:left="2232" w:hanging="792"/>
      </w:pPr>
      <w:rPr>
        <w:b/>
        <w:rFonts w:cs="Times New Roman"/>
      </w:rPr>
    </w:lvl>
    <w:lvl w:ilvl="5">
      <w:start w:val="1"/>
      <w:numFmt w:val="decimal"/>
      <w:lvlText w:val="%1.%2.%3.%4.%5.%6."/>
      <w:lvlJc w:val="left"/>
      <w:pPr>
        <w:ind w:left="2736" w:hanging="936"/>
      </w:pPr>
      <w:rPr>
        <w:b/>
        <w:rFonts w:cs="Times New Roman"/>
      </w:rPr>
    </w:lvl>
    <w:lvl w:ilvl="6">
      <w:start w:val="1"/>
      <w:numFmt w:val="decimal"/>
      <w:lvlText w:val="%1.%2.%3.%4.%5.%6.%7."/>
      <w:lvlJc w:val="left"/>
      <w:pPr>
        <w:ind w:left="3240" w:hanging="1080"/>
      </w:pPr>
      <w:rPr>
        <w:b/>
        <w:rFonts w:cs="Times New Roman"/>
      </w:rPr>
    </w:lvl>
    <w:lvl w:ilvl="7">
      <w:start w:val="1"/>
      <w:numFmt w:val="decimal"/>
      <w:lvlText w:val="%1.%2.%3.%4.%5.%6.%7.%8."/>
      <w:lvlJc w:val="left"/>
      <w:pPr>
        <w:ind w:left="3744" w:hanging="1224"/>
      </w:pPr>
      <w:rPr>
        <w:b/>
        <w:rFonts w:cs="Times New Roman"/>
      </w:rPr>
    </w:lvl>
    <w:lvl w:ilvl="8">
      <w:start w:val="1"/>
      <w:numFmt w:val="decimal"/>
      <w:lvlText w:val="%1.%2.%3.%4.%5.%6.%7.%8.%9."/>
      <w:lvlJc w:val="left"/>
      <w:pPr>
        <w:ind w:left="4320" w:hanging="1440"/>
      </w:pPr>
      <w:rPr>
        <w:b/>
        <w:rFonts w:cs="Times New Roman"/>
      </w:rPr>
    </w:lvl>
  </w:abstractNum>
  <w:abstractNum w:abstractNumId="2">
    <w:lvl w:ilvl="0">
      <w:start w:val="1"/>
      <w:numFmt w:val="decimal"/>
      <w:lvlText w:val="%1."/>
      <w:lvlJc w:val="left"/>
      <w:pPr>
        <w:ind w:left="360" w:hanging="360"/>
      </w:pPr>
      <w:rPr>
        <w:sz w:val="24"/>
        <w:rFonts w:ascii="Cambria" w:hAnsi="Cambria" w:cs="Times New Roman"/>
      </w:rPr>
    </w:lvl>
    <w:lvl w:ilvl="1">
      <w:start w:val="1"/>
      <w:numFmt w:val="decimal"/>
      <w:lvlText w:val="%1.%2."/>
      <w:lvlJc w:val="left"/>
      <w:pPr>
        <w:ind w:left="792" w:hanging="432"/>
      </w:pPr>
      <w:rPr>
        <w:sz w:val="24"/>
        <w:b/>
        <w:szCs w:val="24"/>
        <w:rFonts w:cs="Times New Roman"/>
        <w:color w:val="00000A"/>
      </w:rPr>
    </w:lvl>
    <w:lvl w:ilvl="2">
      <w:start w:val="1"/>
      <w:numFmt w:val="lowerLetter"/>
      <w:lvlText w:val="%3)"/>
      <w:lvlJc w:val="left"/>
      <w:pPr>
        <w:ind w:left="1080" w:hanging="360"/>
      </w:pPr>
      <w:rPr>
        <w:sz w:val="24"/>
        <w:b/>
        <w:szCs w:val="24"/>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lvl w:ilvl="0">
      <w:start w:val="1"/>
      <w:numFmt w:val="decimal"/>
      <w:lvlText w:val="%1)"/>
      <w:lvlJc w:val="left"/>
      <w:pPr>
        <w:ind w:left="1429" w:hanging="360"/>
      </w:pPr>
      <w:rPr>
        <w:sz w:val="24"/>
        <w:b/>
        <w:rFonts w:ascii="Cambria" w:hAnsi="Cambria" w:cs="Times New Roman"/>
      </w:rPr>
    </w:lvl>
    <w:lvl w:ilvl="1">
      <w:start w:val="1"/>
      <w:numFmt w:val="lowerLetter"/>
      <w:lvlText w:val="%2)"/>
      <w:lvlJc w:val="left"/>
      <w:pPr>
        <w:ind w:left="2149" w:hanging="360"/>
      </w:pPr>
      <w:rPr>
        <w:b/>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lvl w:ilvl="0">
      <w:start w:val="1"/>
      <w:numFmt w:val="decimal"/>
      <w:lvlText w:val="%1)"/>
      <w:lvlJc w:val="left"/>
      <w:pPr>
        <w:ind w:left="3060" w:hanging="360"/>
      </w:pPr>
      <w:rPr>
        <w:sz w:val="24"/>
        <w:b/>
        <w:rFonts w:ascii="Cambria" w:hAnsi="Cambria"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lvl w:ilvl="0">
      <w:start w:val="1"/>
      <w:numFmt w:val="lowerLetter"/>
      <w:lvlText w:val="%1)"/>
      <w:lvlJc w:val="left"/>
      <w:pPr>
        <w:ind w:left="1440" w:hanging="360"/>
      </w:pPr>
      <w:rPr>
        <w:sz w:val="24"/>
        <w:b/>
        <w:rFonts w:ascii="Cambria" w:hAnsi="Cambria"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decimal"/>
      <w:lvlText w:val="%3)"/>
      <w:lvlJc w:val="left"/>
      <w:pPr>
        <w:ind w:left="2880" w:hanging="180"/>
      </w:pPr>
      <w:rPr>
        <w:sz w:val="24"/>
        <w:b/>
        <w:rFonts w:ascii="Cambria" w:hAnsi="Cambria"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
    <w:lvl w:ilvl="0">
      <w:start w:val="1"/>
      <w:numFmt w:val="lowerLetter"/>
      <w:lvlText w:val="%1)"/>
      <w:lvlJc w:val="left"/>
      <w:pPr>
        <w:ind w:left="1060" w:hanging="360"/>
      </w:pPr>
      <w:rPr>
        <w:sz w:val="24"/>
        <w:b/>
        <w:rFonts w:ascii="Cambria" w:hAnsi="Cambria" w:cs="Times New Roman"/>
      </w:rPr>
    </w:lvl>
    <w:lvl w:ilvl="1">
      <w:start w:val="1"/>
      <w:numFmt w:val="lowerLetter"/>
      <w:lvlText w:val="%2."/>
      <w:lvlJc w:val="left"/>
      <w:pPr>
        <w:ind w:left="1780" w:hanging="360"/>
      </w:pPr>
      <w:rPr>
        <w:rFonts w:cs="Times New Roman"/>
      </w:rPr>
    </w:lvl>
    <w:lvl w:ilvl="2">
      <w:start w:val="1"/>
      <w:numFmt w:val="lowerRoman"/>
      <w:lvlText w:val="%3."/>
      <w:lvlJc w:val="right"/>
      <w:pPr>
        <w:ind w:left="2500" w:hanging="180"/>
      </w:pPr>
      <w:rPr>
        <w:rFonts w:cs="Times New Roman"/>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sz w:val="24"/>
        <w:b/>
        <w:rFonts w:ascii="Cambria" w:hAnsi="Cambria"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lowerLetter"/>
      <w:lvlText w:val="%1)"/>
      <w:lvlJc w:val="left"/>
      <w:pPr>
        <w:ind w:left="1440" w:hanging="360"/>
      </w:pPr>
      <w:rPr>
        <w:sz w:val="24"/>
        <w:b/>
        <w:rFonts w:ascii="Cambria" w:hAnsi="Cambria"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2"/>
      <w:numFmt w:val="decimal"/>
      <w:lvlText w:val="%1."/>
      <w:lvlJc w:val="left"/>
      <w:pPr>
        <w:ind w:left="360" w:hanging="360"/>
      </w:pPr>
      <w:rPr>
        <w:rFonts w:cs="Times New Roman"/>
      </w:rPr>
    </w:lvl>
    <w:lvl w:ilvl="1">
      <w:start w:val="1"/>
      <w:numFmt w:val="decimal"/>
      <w:lvlText w:val="%1.%2."/>
      <w:lvlJc w:val="left"/>
      <w:pPr>
        <w:ind w:left="720" w:hanging="720"/>
      </w:pPr>
      <w:rPr>
        <w:sz w:val="24"/>
        <w:b/>
        <w:szCs w:val="24"/>
        <w:rFonts w:ascii="Cambria" w:hAnsi="Cambria"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lvl w:ilvl="0">
      <w:start w:val="4"/>
      <w:numFmt w:val="decimal"/>
      <w:lvlText w:val="%1."/>
      <w:lvlJc w:val="left"/>
      <w:pPr>
        <w:ind w:left="360" w:hanging="360"/>
      </w:pPr>
      <w:rPr>
        <w:rFonts w:cs="Times New Roman"/>
      </w:rPr>
    </w:lvl>
    <w:lvl w:ilvl="1">
      <w:start w:val="1"/>
      <w:numFmt w:val="decimal"/>
      <w:lvlText w:val="%1.%2."/>
      <w:lvlJc w:val="left"/>
      <w:pPr>
        <w:ind w:left="720" w:hanging="720"/>
      </w:pPr>
      <w:rPr>
        <w:sz w:val="24"/>
        <w:i w:val="false"/>
        <w:b/>
        <w:rFonts w:ascii="Cambria" w:hAnsi="Cambria" w:cs="Times New Roman"/>
      </w:rPr>
    </w:lvl>
    <w:lvl w:ilvl="2">
      <w:start w:val="1"/>
      <w:numFmt w:val="decimal"/>
      <w:lvlText w:val="%1.%2.%3."/>
      <w:lvlJc w:val="left"/>
      <w:pPr>
        <w:ind w:left="720" w:hanging="720"/>
      </w:pPr>
      <w:rPr>
        <w:b/>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lvl w:ilvl="0">
      <w:start w:val="6"/>
      <w:numFmt w:val="decimal"/>
      <w:lvlText w:val="%1."/>
      <w:lvlJc w:val="left"/>
      <w:pPr>
        <w:ind w:left="360" w:hanging="360"/>
      </w:pPr>
      <w:rPr>
        <w:rFonts w:ascii="Cambria" w:hAnsi="Cambria" w:cs="Times New Roman"/>
      </w:rPr>
    </w:lvl>
    <w:lvl w:ilvl="1">
      <w:start w:val="1"/>
      <w:numFmt w:val="decimal"/>
      <w:lvlText w:val="%1.%2."/>
      <w:lvlJc w:val="left"/>
      <w:pPr>
        <w:ind w:left="720" w:hanging="720"/>
      </w:pPr>
      <w:rPr>
        <w:sz w:val="24"/>
        <w:i w:val="false"/>
        <w:b/>
        <w:rFonts w:ascii="Cambria" w:hAnsi="Cambria" w:cs="Times New Roman"/>
      </w:rPr>
    </w:lvl>
    <w:lvl w:ilvl="2">
      <w:start w:val="1"/>
      <w:numFmt w:val="decimal"/>
      <w:lvlText w:val="%1.%2.%3."/>
      <w:lvlJc w:val="left"/>
      <w:pPr>
        <w:ind w:left="1430" w:hanging="720"/>
      </w:pPr>
      <w:rPr>
        <w:sz w:val="24"/>
        <w:b/>
        <w:rFonts w:ascii="Cambria" w:hAnsi="Cambria"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lvl w:ilvl="0">
      <w:start w:val="7"/>
      <w:numFmt w:val="decimal"/>
      <w:lvlText w:val="%1."/>
      <w:lvlJc w:val="left"/>
      <w:pPr>
        <w:ind w:left="360" w:hanging="360"/>
      </w:pPr>
      <w:rPr>
        <w:rFonts w:cs="Times New Roman"/>
      </w:rPr>
    </w:lvl>
    <w:lvl w:ilvl="1">
      <w:start w:val="1"/>
      <w:numFmt w:val="decimal"/>
      <w:lvlText w:val="%1.%2."/>
      <w:lvlJc w:val="left"/>
      <w:pPr>
        <w:ind w:left="720" w:hanging="720"/>
      </w:pPr>
      <w:rPr>
        <w:sz w:val="24"/>
        <w:b/>
        <w:rFonts w:ascii="Cambria" w:hAnsi="Cambria"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lvl w:ilvl="0">
      <w:start w:val="11"/>
      <w:numFmt w:val="decimal"/>
      <w:lvlText w:val="%1."/>
      <w:lvlJc w:val="left"/>
      <w:pPr>
        <w:ind w:left="500" w:hanging="500"/>
      </w:pPr>
      <w:rPr>
        <w:rFonts w:cs="Times New Roman"/>
      </w:rPr>
    </w:lvl>
    <w:lvl w:ilvl="1">
      <w:start w:val="1"/>
      <w:numFmt w:val="decimal"/>
      <w:lvlText w:val="%1.%2."/>
      <w:lvlJc w:val="left"/>
      <w:pPr>
        <w:ind w:left="720" w:hanging="720"/>
      </w:pPr>
      <w:rPr>
        <w:sz w:val="24"/>
        <w:b/>
        <w:rFonts w:ascii="Cambria" w:hAnsi="Cambria"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
    <w:lvl w:ilvl="0">
      <w:start w:val="13"/>
      <w:numFmt w:val="decimal"/>
      <w:lvlText w:val="%1."/>
      <w:lvlJc w:val="left"/>
      <w:pPr>
        <w:ind w:left="500" w:hanging="500"/>
      </w:pPr>
      <w:rPr>
        <w:rFonts w:cs="Times New Roman"/>
      </w:rPr>
    </w:lvl>
    <w:lvl w:ilvl="1">
      <w:start w:val="1"/>
      <w:numFmt w:val="decimal"/>
      <w:lvlText w:val="%1.%2."/>
      <w:lvlJc w:val="left"/>
      <w:pPr>
        <w:ind w:left="720" w:hanging="720"/>
      </w:pPr>
      <w:rPr>
        <w:sz w:val="24"/>
        <w:b/>
        <w:szCs w:val="24"/>
        <w:rFonts w:ascii="Cambria" w:hAnsi="Cambria"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7">
    <w:lvl w:ilvl="0">
      <w:start w:val="18"/>
      <w:numFmt w:val="decimal"/>
      <w:lvlText w:val="%1."/>
      <w:lvlJc w:val="left"/>
      <w:pPr>
        <w:ind w:left="500" w:hanging="500"/>
      </w:pPr>
      <w:rPr>
        <w:rFonts w:cs="Times New Roman"/>
      </w:rPr>
    </w:lvl>
    <w:lvl w:ilvl="1">
      <w:start w:val="1"/>
      <w:numFmt w:val="decimal"/>
      <w:lvlText w:val="%1.%2."/>
      <w:lvlJc w:val="left"/>
      <w:pPr>
        <w:ind w:left="1145" w:hanging="720"/>
      </w:pPr>
      <w:rPr>
        <w:sz w:val="24"/>
        <w:b/>
        <w:szCs w:val="24"/>
        <w:rFonts w:ascii="Cambria" w:hAnsi="Cambria"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2355" w:hanging="108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200" w:hanging="1800"/>
      </w:pPr>
      <w:rPr>
        <w:rFonts w:cs="Times New Roman"/>
      </w:rPr>
    </w:lvl>
  </w:abstractNum>
  <w:abstractNum w:abstractNumId="18">
    <w:lvl w:ilvl="0">
      <w:start w:val="20"/>
      <w:numFmt w:val="decimal"/>
      <w:lvlText w:val="%1."/>
      <w:lvlJc w:val="left"/>
      <w:pPr>
        <w:ind w:left="500" w:hanging="500"/>
      </w:pPr>
      <w:rPr>
        <w:rFonts w:cs="Times New Roman"/>
      </w:rPr>
    </w:lvl>
    <w:lvl w:ilvl="1">
      <w:start w:val="1"/>
      <w:numFmt w:val="decimal"/>
      <w:lvlText w:val="%1.%2."/>
      <w:lvlJc w:val="left"/>
      <w:pPr>
        <w:ind w:left="720" w:hanging="720"/>
      </w:pPr>
      <w:rPr>
        <w:sz w:val="24"/>
        <w:b/>
        <w:rFonts w:ascii="Cambria" w:hAnsi="Cambria"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9">
    <w:lvl w:ilvl="0">
      <w:start w:val="22"/>
      <w:numFmt w:val="decimal"/>
      <w:lvlText w:val="%1."/>
      <w:lvlJc w:val="left"/>
      <w:pPr>
        <w:ind w:left="500" w:hanging="500"/>
      </w:pPr>
      <w:rPr>
        <w:rFonts w:cs="Times New Roman"/>
      </w:rPr>
    </w:lvl>
    <w:lvl w:ilvl="1">
      <w:start w:val="1"/>
      <w:numFmt w:val="decimal"/>
      <w:lvlText w:val="%1.%2."/>
      <w:lvlJc w:val="left"/>
      <w:pPr>
        <w:ind w:left="720" w:hanging="720"/>
      </w:pPr>
      <w:rPr>
        <w:sz w:val="24"/>
        <w:b/>
        <w:rFonts w:ascii="Cambria" w:hAnsi="Cambria"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lvl w:ilvl="0">
      <w:start w:val="10"/>
      <w:numFmt w:val="decimal"/>
      <w:lvlText w:val="%1."/>
      <w:lvlJc w:val="left"/>
      <w:pPr>
        <w:ind w:left="495" w:hanging="495"/>
      </w:pPr>
    </w:lvl>
    <w:lvl w:ilvl="1">
      <w:start w:val="1"/>
      <w:numFmt w:val="decimal"/>
      <w:lvlText w:val="%1.%2."/>
      <w:lvlJc w:val="left"/>
      <w:pPr>
        <w:ind w:left="1440" w:hanging="720"/>
      </w:pPr>
      <w:rPr>
        <w:sz w:val="24"/>
        <w:b/>
        <w:rFonts w:ascii="Cambria" w:hAnsi="Cambria"/>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1">
    <w:lvl w:ilvl="0">
      <w:start w:val="14"/>
      <w:numFmt w:val="decimal"/>
      <w:lvlText w:val="%1."/>
      <w:lvlJc w:val="left"/>
      <w:pPr>
        <w:ind w:left="495" w:hanging="495"/>
      </w:pPr>
    </w:lvl>
    <w:lvl w:ilvl="1">
      <w:start w:val="1"/>
      <w:numFmt w:val="decimal"/>
      <w:lvlText w:val="%1.%2."/>
      <w:lvlJc w:val="left"/>
      <w:pPr>
        <w:ind w:left="720" w:hanging="720"/>
      </w:pPr>
      <w:rPr>
        <w:sz w:val="24"/>
        <w:b/>
        <w:szCs w:val="24"/>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lvl w:ilvl="0">
      <w:start w:val="15"/>
      <w:numFmt w:val="decimal"/>
      <w:lvlText w:val="%1."/>
      <w:lvlJc w:val="left"/>
      <w:pPr>
        <w:ind w:left="495" w:hanging="495"/>
      </w:pPr>
    </w:lvl>
    <w:lvl w:ilvl="1">
      <w:start w:val="1"/>
      <w:numFmt w:val="decimal"/>
      <w:lvlText w:val="%1.%2."/>
      <w:lvlJc w:val="left"/>
      <w:pPr>
        <w:ind w:left="720" w:hanging="720"/>
      </w:pPr>
      <w:rPr>
        <w:sz w:val="24"/>
        <w:b/>
        <w:szCs w:val="24"/>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lvl w:ilvl="0">
      <w:start w:val="16"/>
      <w:numFmt w:val="decimal"/>
      <w:lvlText w:val="%1."/>
      <w:lvlJc w:val="left"/>
      <w:pPr>
        <w:ind w:left="495" w:hanging="495"/>
      </w:pPr>
    </w:lvl>
    <w:lvl w:ilvl="1">
      <w:start w:val="1"/>
      <w:numFmt w:val="decimal"/>
      <w:lvlText w:val="%1.%2."/>
      <w:lvlJc w:val="left"/>
      <w:pPr>
        <w:ind w:left="720" w:hanging="720"/>
      </w:pPr>
      <w:rPr>
        <w:sz w:val="24"/>
        <w:b/>
        <w:szCs w:val="24"/>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lvl w:ilvl="0">
      <w:start w:val="17"/>
      <w:numFmt w:val="decimal"/>
      <w:lvlText w:val="%1."/>
      <w:lvlJc w:val="left"/>
      <w:pPr>
        <w:ind w:left="495" w:hanging="495"/>
      </w:pPr>
    </w:lvl>
    <w:lvl w:ilvl="1">
      <w:start w:val="1"/>
      <w:numFmt w:val="decimal"/>
      <w:lvlText w:val="%1.%2."/>
      <w:lvlJc w:val="left"/>
      <w:pPr>
        <w:ind w:left="720" w:hanging="720"/>
      </w:pPr>
      <w:rPr>
        <w:sz w:val="24"/>
        <w:b/>
        <w:szCs w:val="24"/>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lvl w:ilvl="0">
      <w:start w:val="19"/>
      <w:numFmt w:val="decimal"/>
      <w:lvlText w:val="%1."/>
      <w:lvlJc w:val="left"/>
      <w:pPr>
        <w:ind w:left="495" w:hanging="495"/>
      </w:pPr>
    </w:lvl>
    <w:lvl w:ilvl="1">
      <w:start w:val="1"/>
      <w:numFmt w:val="decimal"/>
      <w:lvlText w:val="%1.%2."/>
      <w:lvlJc w:val="left"/>
      <w:pPr>
        <w:ind w:left="720" w:hanging="720"/>
      </w:pPr>
      <w:rPr>
        <w:sz w:val="24"/>
        <w:b/>
        <w:rFonts w:ascii="Cambria" w:hAnsi="Cambria"/>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lvl w:ilvl="0">
      <w:start w:val="21"/>
      <w:numFmt w:val="decimal"/>
      <w:lvlText w:val="%1."/>
      <w:lvlJc w:val="left"/>
      <w:pPr>
        <w:ind w:left="495" w:hanging="495"/>
      </w:pPr>
    </w:lvl>
    <w:lvl w:ilvl="1">
      <w:start w:val="1"/>
      <w:numFmt w:val="decimal"/>
      <w:lvlText w:val="%1.%2."/>
      <w:lvlJc w:val="left"/>
      <w:pPr>
        <w:ind w:left="720" w:hanging="720"/>
      </w:pPr>
      <w:rPr>
        <w:sz w:val="24"/>
        <w:b/>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lvl w:ilvl="0">
      <w:start w:val="23"/>
      <w:numFmt w:val="decimal"/>
      <w:lvlText w:val="%1."/>
      <w:lvlJc w:val="left"/>
      <w:pPr>
        <w:ind w:left="495" w:hanging="495"/>
      </w:pPr>
    </w:lvl>
    <w:lvl w:ilvl="1">
      <w:start w:val="1"/>
      <w:numFmt w:val="decimal"/>
      <w:lvlText w:val="%1.%2."/>
      <w:lvlJc w:val="left"/>
      <w:pPr>
        <w:ind w:left="720" w:hanging="720"/>
      </w:pPr>
      <w:rPr>
        <w:sz w:val="24"/>
        <w:b/>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lvl w:ilvl="0">
      <w:start w:val="1"/>
      <w:numFmt w:val="bullet"/>
      <w:lvlText w:val=""/>
      <w:lvlJc w:val="left"/>
      <w:pPr>
        <w:ind w:left="1287" w:hanging="360"/>
      </w:pPr>
      <w:rPr>
        <w:rFonts w:ascii="Symbol" w:hAnsi="Symbol" w:cs="Symbol" w:hint="default"/>
        <w:sz w:val="24"/>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29">
    <w:lvl w:ilvl="0">
      <w:start w:val="8"/>
      <w:numFmt w:val="decimal"/>
      <w:lvlText w:val="%1."/>
      <w:lvlJc w:val="left"/>
      <w:pPr>
        <w:ind w:left="400" w:hanging="400"/>
      </w:pPr>
    </w:lvl>
    <w:lvl w:ilvl="1">
      <w:start w:val="1"/>
      <w:numFmt w:val="decimal"/>
      <w:lvlText w:val="%1.%2."/>
      <w:lvlJc w:val="left"/>
      <w:pPr>
        <w:ind w:left="720" w:hanging="720"/>
      </w:pPr>
      <w:rPr>
        <w:sz w:val="24"/>
        <w:i w:val="false"/>
        <w:b/>
        <w:rFonts w:ascii="Cambria" w:hAnsi="Cambria"/>
      </w:rPr>
    </w:lvl>
    <w:lvl w:ilvl="2">
      <w:start w:val="1"/>
      <w:numFmt w:val="decimal"/>
      <w:lvlText w:val="%1.%2.%3."/>
      <w:lvlJc w:val="left"/>
      <w:pPr>
        <w:ind w:left="720" w:hanging="720"/>
      </w:pPr>
      <w:rPr>
        <w:sz w:val="24"/>
        <w:b/>
        <w:rFonts w:ascii="Cambria" w:hAnsi="Cambria"/>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bullet"/>
      <w:lvlText w:val="−"/>
      <w:lvlJc w:val="left"/>
      <w:pPr>
        <w:ind w:left="1146" w:hanging="360"/>
      </w:pPr>
      <w:rPr>
        <w:rFonts w:ascii="Times New Roman" w:hAnsi="Times New Roman" w:cs="Times New Roman" w:hint="default"/>
        <w:sz w:val="24"/>
        <w:rFonts w:cs="Times New Roman"/>
        <w:color w:val="000000"/>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32">
    <w:lvl w:ilvl="0">
      <w:start w:val="1"/>
      <w:numFmt w:val="bullet"/>
      <w:lvlText w:val="−"/>
      <w:lvlJc w:val="left"/>
      <w:pPr>
        <w:ind w:left="928" w:hanging="360"/>
      </w:pPr>
      <w:rPr>
        <w:rFonts w:ascii="Times New Roman" w:hAnsi="Times New Roman" w:cs="Times New Roman" w:hint="default"/>
        <w:sz w:val="24"/>
        <w:b/>
        <w:rFonts w:cs="Times New Roman"/>
        <w:color w:val="000000"/>
      </w:rPr>
    </w:lvl>
    <w:lvl w:ilvl="1">
      <w:start w:val="1"/>
      <w:numFmt w:val="bullet"/>
      <w:lvlText w:val="o"/>
      <w:lvlJc w:val="left"/>
      <w:pPr>
        <w:ind w:left="1648" w:hanging="360"/>
      </w:pPr>
      <w:rPr>
        <w:rFonts w:ascii="Courier New" w:hAnsi="Courier New" w:cs="Courier New" w:hint="default"/>
        <w:rFonts w:cs="Courier New"/>
      </w:rPr>
    </w:lvl>
    <w:lvl w:ilvl="2">
      <w:start w:val="1"/>
      <w:numFmt w:val="bullet"/>
      <w:lvlText w:val=""/>
      <w:lvlJc w:val="left"/>
      <w:pPr>
        <w:ind w:left="2368" w:hanging="360"/>
      </w:pPr>
      <w:rPr>
        <w:rFonts w:ascii="Wingdings" w:hAnsi="Wingdings" w:cs="Wingdings" w:hint="default"/>
        <w:rFonts w:cs="Wingdings"/>
      </w:rPr>
    </w:lvl>
    <w:lvl w:ilvl="3">
      <w:start w:val="1"/>
      <w:numFmt w:val="bullet"/>
      <w:lvlText w:val=""/>
      <w:lvlJc w:val="left"/>
      <w:pPr>
        <w:ind w:left="3088" w:hanging="360"/>
      </w:pPr>
      <w:rPr>
        <w:rFonts w:ascii="Symbol" w:hAnsi="Symbol" w:cs="Symbol" w:hint="default"/>
        <w:rFonts w:cs="Symbol"/>
      </w:rPr>
    </w:lvl>
    <w:lvl w:ilvl="4">
      <w:start w:val="1"/>
      <w:numFmt w:val="bullet"/>
      <w:lvlText w:val="o"/>
      <w:lvlJc w:val="left"/>
      <w:pPr>
        <w:ind w:left="3808" w:hanging="360"/>
      </w:pPr>
      <w:rPr>
        <w:rFonts w:ascii="Courier New" w:hAnsi="Courier New" w:cs="Courier New" w:hint="default"/>
        <w:rFonts w:cs="Courier New"/>
      </w:rPr>
    </w:lvl>
    <w:lvl w:ilvl="5">
      <w:start w:val="1"/>
      <w:numFmt w:val="bullet"/>
      <w:lvlText w:val=""/>
      <w:lvlJc w:val="left"/>
      <w:pPr>
        <w:ind w:left="4528" w:hanging="360"/>
      </w:pPr>
      <w:rPr>
        <w:rFonts w:ascii="Wingdings" w:hAnsi="Wingdings" w:cs="Wingdings" w:hint="default"/>
        <w:rFonts w:cs="Wingdings"/>
      </w:rPr>
    </w:lvl>
    <w:lvl w:ilvl="6">
      <w:start w:val="1"/>
      <w:numFmt w:val="bullet"/>
      <w:lvlText w:val=""/>
      <w:lvlJc w:val="left"/>
      <w:pPr>
        <w:ind w:left="5248" w:hanging="360"/>
      </w:pPr>
      <w:rPr>
        <w:rFonts w:ascii="Symbol" w:hAnsi="Symbol" w:cs="Symbol" w:hint="default"/>
        <w:rFonts w:cs="Symbol"/>
      </w:rPr>
    </w:lvl>
    <w:lvl w:ilvl="7">
      <w:start w:val="1"/>
      <w:numFmt w:val="bullet"/>
      <w:lvlText w:val="o"/>
      <w:lvlJc w:val="left"/>
      <w:pPr>
        <w:ind w:left="5968" w:hanging="360"/>
      </w:pPr>
      <w:rPr>
        <w:rFonts w:ascii="Courier New" w:hAnsi="Courier New" w:cs="Courier New" w:hint="default"/>
        <w:rFonts w:cs="Courier New"/>
      </w:rPr>
    </w:lvl>
    <w:lvl w:ilvl="8">
      <w:start w:val="1"/>
      <w:numFmt w:val="bullet"/>
      <w:lvlText w:val=""/>
      <w:lvlJc w:val="left"/>
      <w:pPr>
        <w:ind w:left="6688" w:hanging="360"/>
      </w:pPr>
      <w:rPr>
        <w:rFonts w:ascii="Wingdings" w:hAnsi="Wingdings" w:cs="Wingdings" w:hint="default"/>
        <w:rFonts w:cs="Wingdings"/>
      </w:rPr>
    </w:lvl>
  </w:abstractNum>
  <w:abstractNum w:abstractNumId="33">
    <w:lvl w:ilvl="0">
      <w:start w:val="1"/>
      <w:numFmt w:val="decimal"/>
      <w:lvlText w:val="%1)"/>
      <w:lvlJc w:val="left"/>
      <w:pPr>
        <w:ind w:left="786" w:hanging="360"/>
      </w:pPr>
      <w:rPr>
        <w:sz w:val="24"/>
        <w:i w:val="false"/>
        <w:b/>
        <w:rFonts w:ascii="Cambria" w:hAnsi="Cambria"/>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lvl w:ilvl="0">
      <w:start w:val="1"/>
      <w:numFmt w:val="bullet"/>
      <w:lvlText w:val=""/>
      <w:lvlJc w:val="left"/>
      <w:pPr>
        <w:ind w:left="2138" w:hanging="360"/>
      </w:pPr>
      <w:rPr>
        <w:rFonts w:ascii="Symbol" w:hAnsi="Symbol" w:cs="Symbol" w:hint="default"/>
        <w:sz w:val="24"/>
        <w:rFonts w:cs="Symbol"/>
      </w:rPr>
    </w:lvl>
    <w:lvl w:ilvl="1">
      <w:start w:val="1"/>
      <w:numFmt w:val="bullet"/>
      <w:lvlText w:val="o"/>
      <w:lvlJc w:val="left"/>
      <w:pPr>
        <w:ind w:left="2858" w:hanging="360"/>
      </w:pPr>
      <w:rPr>
        <w:rFonts w:ascii="Courier New" w:hAnsi="Courier New" w:cs="Courier New" w:hint="default"/>
        <w:rFonts w:cs="Courier New"/>
      </w:rPr>
    </w:lvl>
    <w:lvl w:ilvl="2">
      <w:start w:val="1"/>
      <w:numFmt w:val="bullet"/>
      <w:lvlText w:val=""/>
      <w:lvlJc w:val="left"/>
      <w:pPr>
        <w:ind w:left="3578" w:hanging="360"/>
      </w:pPr>
      <w:rPr>
        <w:rFonts w:ascii="Wingdings" w:hAnsi="Wingdings" w:cs="Wingdings" w:hint="default"/>
        <w:rFonts w:cs="Wingdings"/>
      </w:rPr>
    </w:lvl>
    <w:lvl w:ilvl="3">
      <w:start w:val="1"/>
      <w:numFmt w:val="bullet"/>
      <w:lvlText w:val=""/>
      <w:lvlJc w:val="left"/>
      <w:pPr>
        <w:ind w:left="4298" w:hanging="360"/>
      </w:pPr>
      <w:rPr>
        <w:rFonts w:ascii="Symbol" w:hAnsi="Symbol" w:cs="Symbol" w:hint="default"/>
        <w:rFonts w:cs="Symbol"/>
      </w:rPr>
    </w:lvl>
    <w:lvl w:ilvl="4">
      <w:start w:val="1"/>
      <w:numFmt w:val="bullet"/>
      <w:lvlText w:val="o"/>
      <w:lvlJc w:val="left"/>
      <w:pPr>
        <w:ind w:left="5018" w:hanging="360"/>
      </w:pPr>
      <w:rPr>
        <w:rFonts w:ascii="Courier New" w:hAnsi="Courier New" w:cs="Courier New" w:hint="default"/>
        <w:rFonts w:cs="Courier New"/>
      </w:rPr>
    </w:lvl>
    <w:lvl w:ilvl="5">
      <w:start w:val="1"/>
      <w:numFmt w:val="bullet"/>
      <w:lvlText w:val=""/>
      <w:lvlJc w:val="left"/>
      <w:pPr>
        <w:ind w:left="5738" w:hanging="360"/>
      </w:pPr>
      <w:rPr>
        <w:rFonts w:ascii="Wingdings" w:hAnsi="Wingdings" w:cs="Wingdings" w:hint="default"/>
        <w:rFonts w:cs="Wingdings"/>
      </w:rPr>
    </w:lvl>
    <w:lvl w:ilvl="6">
      <w:start w:val="1"/>
      <w:numFmt w:val="bullet"/>
      <w:lvlText w:val=""/>
      <w:lvlJc w:val="left"/>
      <w:pPr>
        <w:ind w:left="6458" w:hanging="360"/>
      </w:pPr>
      <w:rPr>
        <w:rFonts w:ascii="Symbol" w:hAnsi="Symbol" w:cs="Symbol" w:hint="default"/>
        <w:rFonts w:cs="Symbol"/>
      </w:rPr>
    </w:lvl>
    <w:lvl w:ilvl="7">
      <w:start w:val="1"/>
      <w:numFmt w:val="bullet"/>
      <w:lvlText w:val="o"/>
      <w:lvlJc w:val="left"/>
      <w:pPr>
        <w:ind w:left="7178" w:hanging="360"/>
      </w:pPr>
      <w:rPr>
        <w:rFonts w:ascii="Courier New" w:hAnsi="Courier New" w:cs="Courier New" w:hint="default"/>
        <w:rFonts w:cs="Courier New"/>
      </w:rPr>
    </w:lvl>
    <w:lvl w:ilvl="8">
      <w:start w:val="1"/>
      <w:numFmt w:val="bullet"/>
      <w:lvlText w:val=""/>
      <w:lvlJc w:val="left"/>
      <w:pPr>
        <w:ind w:left="7898" w:hanging="360"/>
      </w:pPr>
      <w:rPr>
        <w:rFonts w:ascii="Wingdings" w:hAnsi="Wingdings" w:cs="Wingdings" w:hint="default"/>
        <w:rFonts w:cs="Wingdings"/>
      </w:rPr>
    </w:lvl>
  </w:abstractNum>
  <w:abstractNum w:abstractNumId="35">
    <w:lvl w:ilvl="0">
      <w:start w:val="24"/>
      <w:numFmt w:val="decimal"/>
      <w:lvlText w:val="%1"/>
      <w:lvlJc w:val="left"/>
      <w:pPr>
        <w:ind w:left="440" w:hanging="440"/>
      </w:pPr>
    </w:lvl>
    <w:lvl w:ilvl="1">
      <w:start w:val="1"/>
      <w:numFmt w:val="decimal"/>
      <w:lvlText w:val="%1.%2"/>
      <w:lvlJc w:val="left"/>
      <w:pPr>
        <w:ind w:left="440" w:hanging="440"/>
      </w:pPr>
      <w:rPr>
        <w:sz w:val="24"/>
        <w:b/>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lvl w:ilvl="0">
      <w:start w:val="24"/>
      <w:numFmt w:val="decimal"/>
      <w:lvlText w:val="%1."/>
      <w:lvlJc w:val="left"/>
      <w:pPr>
        <w:ind w:left="500" w:hanging="500"/>
      </w:pPr>
    </w:lvl>
    <w:lvl w:ilvl="1">
      <w:start w:val="2"/>
      <w:numFmt w:val="decimal"/>
      <w:lvlText w:val="%1.%2."/>
      <w:lvlJc w:val="left"/>
      <w:pPr>
        <w:ind w:left="720" w:hanging="720"/>
      </w:pPr>
      <w:rPr>
        <w:sz w:val="24"/>
        <w:b/>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lvl w:ilvl="0">
      <w:start w:val="4"/>
      <w:numFmt w:val="decimal"/>
      <w:lvlText w:val="%1."/>
      <w:lvlJc w:val="left"/>
      <w:pPr>
        <w:ind w:left="360" w:hanging="360"/>
      </w:pPr>
      <w:rPr>
        <w:rFonts w:cs="Times New Roman"/>
      </w:rPr>
    </w:lvl>
    <w:lvl w:ilvl="1">
      <w:start w:val="1"/>
      <w:numFmt w:val="decimal"/>
      <w:lvlText w:val="%1.%2."/>
      <w:lvlJc w:val="left"/>
      <w:pPr>
        <w:ind w:left="720" w:hanging="720"/>
      </w:pPr>
      <w:rPr>
        <w:sz w:val="24"/>
        <w:i w:val="false"/>
        <w:b/>
        <w:rFonts w:ascii="Cambria" w:hAnsi="Cambria" w:cs="Times New Roman"/>
      </w:rPr>
    </w:lvl>
    <w:lvl w:ilvl="2">
      <w:start w:val="1"/>
      <w:numFmt w:val="decimal"/>
      <w:lvlText w:val="%1.%2.%3."/>
      <w:lvlJc w:val="left"/>
      <w:pPr>
        <w:ind w:left="720" w:hanging="720"/>
      </w:pPr>
      <w:rPr>
        <w:b/>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8">
    <w:lvl w:ilvl="0">
      <w:start w:val="1"/>
      <w:numFmt w:val="decimal"/>
      <w:lvlText w:val="%1)"/>
      <w:lvlJc w:val="left"/>
      <w:pPr>
        <w:ind w:left="928" w:hanging="360"/>
      </w:pPr>
      <w:rPr>
        <w:b w:val="false"/>
        <w:rFonts w:ascii="Cambria" w:hAnsi="Cambria"/>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9">
    <w:lvl w:ilvl="0">
      <w:start w:val="5"/>
      <w:numFmt w:val="decimal"/>
      <w:lvlText w:val="%1."/>
      <w:lvlJc w:val="left"/>
      <w:pPr>
        <w:ind w:left="360" w:hanging="360"/>
      </w:pPr>
      <w:rPr>
        <w:rFonts w:cs="Times New Roman"/>
      </w:rPr>
    </w:lvl>
    <w:lvl w:ilvl="1">
      <w:start w:val="1"/>
      <w:numFmt w:val="decimal"/>
      <w:lvlText w:val="%1.%2."/>
      <w:lvlJc w:val="left"/>
      <w:pPr>
        <w:ind w:left="720" w:hanging="720"/>
      </w:pPr>
      <w:rPr>
        <w:sz w:val="24"/>
        <w:b/>
        <w:rFonts w:ascii="Cambria" w:hAnsi="Cambria"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0">
    <w:lvl w:ilvl="0">
      <w:start w:val="1"/>
      <w:numFmt w:val="decimal"/>
      <w:lvlText w:val="%1."/>
      <w:lvlJc w:val="left"/>
      <w:pPr>
        <w:ind w:left="360" w:hanging="360"/>
      </w:pPr>
      <w:rPr>
        <w:b/>
        <w:rFonts w:cs="Times New Roman"/>
      </w:rPr>
    </w:lvl>
    <w:lvl w:ilvl="1">
      <w:start w:val="1"/>
      <w:numFmt w:val="decimal"/>
      <w:lvlText w:val="%1.%2."/>
      <w:lvlJc w:val="left"/>
      <w:pPr>
        <w:ind w:left="432" w:hanging="432"/>
      </w:pPr>
      <w:rPr>
        <w:sz w:val="24"/>
        <w:i w:val="false"/>
        <w:b/>
        <w:szCs w:val="24"/>
        <w:rFonts w:ascii="Cambria" w:hAnsi="Cambria" w:cs="Arial"/>
        <w:color w:val="00000A"/>
      </w:rPr>
    </w:lvl>
    <w:lvl w:ilvl="2">
      <w:start w:val="1"/>
      <w:numFmt w:val="decimal"/>
      <w:lvlText w:val="%3)"/>
      <w:lvlJc w:val="left"/>
      <w:pPr>
        <w:ind w:left="1224" w:hanging="504"/>
      </w:pPr>
      <w:rPr>
        <w:sz w:val="24"/>
        <w:b w:val="false"/>
        <w:szCs w:val="24"/>
        <w:rFonts w:cs="Arial"/>
      </w:rPr>
    </w:lvl>
    <w:lvl w:ilvl="3">
      <w:start w:val="1"/>
      <w:numFmt w:val="decimal"/>
      <w:lvlText w:val="%1.%2.%3.%4."/>
      <w:lvlJc w:val="left"/>
      <w:pPr>
        <w:ind w:left="1728" w:hanging="648"/>
      </w:pPr>
      <w:rPr>
        <w:b w:val="false"/>
        <w:rFonts w:cs="Times New Roman"/>
      </w:rPr>
    </w:lvl>
    <w:lvl w:ilvl="4">
      <w:start w:val="1"/>
      <w:numFmt w:val="decimal"/>
      <w:lvlText w:val="%1.%2.%3.%4.%5."/>
      <w:lvlJc w:val="left"/>
      <w:pPr>
        <w:ind w:left="2232" w:hanging="792"/>
      </w:pPr>
      <w:rPr>
        <w:b/>
        <w:rFonts w:cs="Times New Roman"/>
      </w:rPr>
    </w:lvl>
    <w:lvl w:ilvl="5">
      <w:start w:val="1"/>
      <w:numFmt w:val="decimal"/>
      <w:lvlText w:val="%1.%2.%3.%4.%5.%6."/>
      <w:lvlJc w:val="left"/>
      <w:pPr>
        <w:ind w:left="2736" w:hanging="936"/>
      </w:pPr>
      <w:rPr>
        <w:b/>
        <w:rFonts w:cs="Times New Roman"/>
      </w:rPr>
    </w:lvl>
    <w:lvl w:ilvl="6">
      <w:start w:val="1"/>
      <w:numFmt w:val="decimal"/>
      <w:lvlText w:val="%1.%2.%3.%4.%5.%6.%7."/>
      <w:lvlJc w:val="left"/>
      <w:pPr>
        <w:ind w:left="3240" w:hanging="1080"/>
      </w:pPr>
      <w:rPr>
        <w:b/>
        <w:rFonts w:cs="Times New Roman"/>
      </w:rPr>
    </w:lvl>
    <w:lvl w:ilvl="7">
      <w:start w:val="1"/>
      <w:numFmt w:val="decimal"/>
      <w:lvlText w:val="%1.%2.%3.%4.%5.%6.%7.%8."/>
      <w:lvlJc w:val="left"/>
      <w:pPr>
        <w:ind w:left="3744" w:hanging="1224"/>
      </w:pPr>
      <w:rPr>
        <w:b/>
        <w:rFonts w:cs="Times New Roman"/>
      </w:rPr>
    </w:lvl>
    <w:lvl w:ilvl="8">
      <w:start w:val="1"/>
      <w:numFmt w:val="decimal"/>
      <w:lvlText w:val="%1.%2.%3.%4.%5.%6.%7.%8.%9."/>
      <w:lvlJc w:val="left"/>
      <w:pPr>
        <w:ind w:left="4320" w:hanging="1440"/>
      </w:pPr>
      <w:rPr>
        <w:b/>
        <w:rFonts w:cs="Times New Roman"/>
      </w:rPr>
    </w:lvl>
  </w:abstractNum>
  <w:abstractNum w:abstractNumId="41">
    <w:lvl w:ilvl="0">
      <w:start w:val="18"/>
      <w:numFmt w:val="decimal"/>
      <w:lvlText w:val="%1."/>
      <w:lvlJc w:val="left"/>
      <w:pPr>
        <w:ind w:left="500" w:hanging="500"/>
      </w:pPr>
      <w:rPr>
        <w:rFonts w:cs="Times New Roman"/>
      </w:rPr>
    </w:lvl>
    <w:lvl w:ilvl="1">
      <w:start w:val="1"/>
      <w:numFmt w:val="decimal"/>
      <w:lvlText w:val="%1.%2."/>
      <w:lvlJc w:val="left"/>
      <w:pPr>
        <w:ind w:left="1288" w:hanging="720"/>
      </w:pPr>
      <w:rPr>
        <w:sz w:val="24"/>
        <w:b/>
        <w:rFonts w:ascii="Cambria" w:hAnsi="Cambria"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2355" w:hanging="108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200" w:hanging="1800"/>
      </w:pPr>
      <w:rPr>
        <w:rFonts w:cs="Times New Roman"/>
      </w:rPr>
    </w:lvl>
  </w:abstractNum>
  <w:abstractNum w:abstractNumId="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w="http://schemas.openxmlformats.org/wordprocessingml/2006/main">
  <w:zoom w:percent="100"/>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lsdException w:name="Placeholder Text" w:locked="0" w:unhideWhenUsed="0"/>
    <w:lsdException w:name="No Spacing" w:locked="0"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e152b0"/>
    <w:pPr>
      <w:widowControl/>
      <w:bidi w:val="0"/>
      <w:jc w:val="left"/>
    </w:pPr>
    <w:rPr>
      <w:rFonts w:ascii="Times New Roman" w:hAnsi="Times New Roman" w:eastAsia="Times New Roman" w:cs="Times New Roman"/>
      <w:color w:val="auto"/>
      <w:sz w:val="24"/>
      <w:szCs w:val="24"/>
      <w:lang w:val="pl-PL" w:eastAsia="pl-PL" w:bidi="ar-SA"/>
    </w:rPr>
  </w:style>
  <w:style w:type="paragraph" w:styleId="Nagwek1">
    <w:name w:val="Nagłówek 1"/>
    <w:basedOn w:val="Normal"/>
    <w:link w:val="Nagwek1Znak"/>
    <w:uiPriority w:val="99"/>
    <w:qFormat/>
    <w:rsid w:val="00b15eff"/>
    <w:pPr>
      <w:keepNext/>
      <w:spacing w:before="240" w:after="60"/>
      <w:outlineLvl w:val="0"/>
    </w:pPr>
    <w:rPr>
      <w:rFonts w:ascii="Arial" w:hAnsi="Arial" w:eastAsia="Calibri"/>
      <w:b/>
      <w:sz w:val="32"/>
      <w:szCs w:val="20"/>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9"/>
    <w:qFormat/>
    <w:locked/>
    <w:rsid w:val="00b15eff"/>
    <w:rPr>
      <w:rFonts w:ascii="Arial" w:hAnsi="Arial" w:cs="Times New Roman"/>
      <w:b/>
      <w:sz w:val="32"/>
      <w:lang w:eastAsia="pl-PL"/>
    </w:rPr>
  </w:style>
  <w:style w:type="character" w:styleId="NagwekZnak" w:customStyle="1">
    <w:name w:val="Nagłówek Znak"/>
    <w:link w:val="Nagwek"/>
    <w:uiPriority w:val="99"/>
    <w:qFormat/>
    <w:locked/>
    <w:rsid w:val="00811203"/>
    <w:rPr>
      <w:rFonts w:ascii="Times New Roman" w:hAnsi="Times New Roman" w:cs="Times New Roman"/>
      <w:sz w:val="24"/>
      <w:lang w:eastAsia="pl-PL"/>
    </w:rPr>
  </w:style>
  <w:style w:type="character" w:styleId="StopkaZnak" w:customStyle="1">
    <w:name w:val="Stopka Znak"/>
    <w:link w:val="Stopka"/>
    <w:uiPriority w:val="99"/>
    <w:qFormat/>
    <w:locked/>
    <w:rsid w:val="00811203"/>
    <w:rPr>
      <w:rFonts w:ascii="Times New Roman" w:hAnsi="Times New Roman" w:cs="Times New Roman"/>
      <w:sz w:val="24"/>
      <w:lang w:eastAsia="pl-PL"/>
    </w:rPr>
  </w:style>
  <w:style w:type="character" w:styleId="Kolorowalistaakcent1Znak" w:customStyle="1">
    <w:name w:val="Kolorowa lista — akcent 1 Znak"/>
    <w:link w:val="Kolorowalistaakcent11"/>
    <w:uiPriority w:val="34"/>
    <w:qFormat/>
    <w:locked/>
    <w:rsid w:val="00811203"/>
    <w:rPr>
      <w:rFonts w:ascii="Calibri" w:hAnsi="Calibri" w:eastAsia="SimSun"/>
      <w:sz w:val="20"/>
      <w:lang w:eastAsia="zh-CN"/>
    </w:rPr>
  </w:style>
  <w:style w:type="character" w:styleId="Czeinternetowe">
    <w:name w:val="Łącze internetowe"/>
    <w:basedOn w:val="DefaultParagraphFont"/>
    <w:uiPriority w:val="99"/>
    <w:semiHidden/>
    <w:unhideWhenUsed/>
    <w:locked/>
    <w:rsid w:val="00857bb1"/>
    <w:rPr>
      <w:color w:val="0000FF"/>
      <w:u w:val="single"/>
    </w:rPr>
  </w:style>
  <w:style w:type="character" w:styleId="FontStyle33" w:customStyle="1">
    <w:name w:val="Font Style33"/>
    <w:uiPriority w:val="99"/>
    <w:qFormat/>
    <w:rsid w:val="00811203"/>
    <w:rPr>
      <w:rFonts w:ascii="Times New Roman" w:hAnsi="Times New Roman"/>
      <w:sz w:val="22"/>
    </w:rPr>
  </w:style>
  <w:style w:type="character" w:styleId="FollowedHyperlink">
    <w:name w:val="FollowedHyperlink"/>
    <w:uiPriority w:val="99"/>
    <w:semiHidden/>
    <w:qFormat/>
    <w:rsid w:val="000c0949"/>
    <w:rPr>
      <w:rFonts w:cs="Times New Roman"/>
      <w:color w:val="954F72"/>
      <w:u w:val="single"/>
    </w:rPr>
  </w:style>
  <w:style w:type="character" w:styleId="TekstpodstawowyZnak" w:customStyle="1">
    <w:name w:val="Tekst podstawowy Znak"/>
    <w:link w:val="Tretekstu"/>
    <w:uiPriority w:val="99"/>
    <w:qFormat/>
    <w:locked/>
    <w:rsid w:val="00c52280"/>
    <w:rPr>
      <w:rFonts w:ascii="Times New Roman" w:hAnsi="Times New Roman" w:cs="Times New Roman"/>
      <w:b/>
      <w:sz w:val="20"/>
      <w:lang w:eastAsia="pl-PL"/>
    </w:rPr>
  </w:style>
  <w:style w:type="character" w:styleId="Listanumerowana3Znak" w:customStyle="1">
    <w:name w:val="Lista numerowana 3 Znak"/>
    <w:link w:val="Listanumerowana3"/>
    <w:uiPriority w:val="99"/>
    <w:qFormat/>
    <w:locked/>
    <w:rsid w:val="00253817"/>
    <w:rPr>
      <w:rFonts w:ascii="Times" w:hAnsi="Times" w:eastAsia="Times New Roman"/>
    </w:rPr>
  </w:style>
  <w:style w:type="character" w:styleId="TekstdymkaZnak" w:customStyle="1">
    <w:name w:val="Tekst dymka Znak"/>
    <w:link w:val="Tekstdymka"/>
    <w:uiPriority w:val="99"/>
    <w:semiHidden/>
    <w:qFormat/>
    <w:locked/>
    <w:rsid w:val="006d7ef9"/>
    <w:rPr>
      <w:rFonts w:ascii="Tahoma" w:hAnsi="Tahoma" w:cs="Times New Roman"/>
      <w:sz w:val="16"/>
      <w:lang w:eastAsia="pl-PL"/>
    </w:rPr>
  </w:style>
  <w:style w:type="character" w:styleId="Annotationreference">
    <w:name w:val="annotation reference"/>
    <w:uiPriority w:val="99"/>
    <w:semiHidden/>
    <w:qFormat/>
    <w:rsid w:val="006d7ef9"/>
    <w:rPr>
      <w:rFonts w:cs="Times New Roman"/>
      <w:sz w:val="16"/>
    </w:rPr>
  </w:style>
  <w:style w:type="character" w:styleId="TekstkomentarzaZnak" w:customStyle="1">
    <w:name w:val="Tekst komentarza Znak"/>
    <w:link w:val="Tekstkomentarza"/>
    <w:uiPriority w:val="99"/>
    <w:qFormat/>
    <w:locked/>
    <w:rsid w:val="006d7ef9"/>
    <w:rPr>
      <w:rFonts w:ascii="Times New Roman" w:hAnsi="Times New Roman" w:cs="Times New Roman"/>
      <w:sz w:val="20"/>
      <w:lang w:eastAsia="pl-PL"/>
    </w:rPr>
  </w:style>
  <w:style w:type="character" w:styleId="TematkomentarzaZnak" w:customStyle="1">
    <w:name w:val="Temat komentarza Znak"/>
    <w:link w:val="Tematkomentarza"/>
    <w:uiPriority w:val="99"/>
    <w:semiHidden/>
    <w:qFormat/>
    <w:locked/>
    <w:rsid w:val="006d7ef9"/>
    <w:rPr>
      <w:rFonts w:ascii="Times New Roman" w:hAnsi="Times New Roman" w:cs="Times New Roman"/>
      <w:b/>
      <w:sz w:val="20"/>
      <w:lang w:eastAsia="pl-PL"/>
    </w:rPr>
  </w:style>
  <w:style w:type="character" w:styleId="Alb" w:customStyle="1">
    <w:name w:val="a_lb"/>
    <w:qFormat/>
    <w:rsid w:val="00df069e"/>
    <w:rPr>
      <w:rFonts w:cs="Times New Roman"/>
    </w:rPr>
  </w:style>
  <w:style w:type="character" w:styleId="TekstprzypisudolnegoZnak" w:customStyle="1">
    <w:name w:val="Tekst przypisu dolnego Znak"/>
    <w:link w:val="Tekstprzypisudolnego"/>
    <w:uiPriority w:val="99"/>
    <w:qFormat/>
    <w:locked/>
    <w:rsid w:val="002049f1"/>
    <w:rPr>
      <w:rFonts w:ascii="Times New Roman" w:hAnsi="Times New Roman" w:cs="Times New Roman"/>
      <w:sz w:val="20"/>
      <w:lang w:eastAsia="pl-PL"/>
    </w:rPr>
  </w:style>
  <w:style w:type="character" w:styleId="Footnotereference">
    <w:name w:val="footnote reference"/>
    <w:uiPriority w:val="99"/>
    <w:qFormat/>
    <w:rsid w:val="002049f1"/>
    <w:rPr>
      <w:rFonts w:cs="Times New Roman"/>
      <w:vertAlign w:val="superscript"/>
    </w:rPr>
  </w:style>
  <w:style w:type="character" w:styleId="ZwykytekstZnak" w:customStyle="1">
    <w:name w:val="Zwykły tekst Znak"/>
    <w:link w:val="Zwykytekst"/>
    <w:qFormat/>
    <w:locked/>
    <w:rsid w:val="005a34e2"/>
    <w:rPr>
      <w:rFonts w:ascii="Courier New" w:hAnsi="Courier New" w:eastAsia="MS Mincho" w:cs="Times New Roman"/>
      <w:sz w:val="20"/>
      <w:lang w:eastAsia="pl-PL"/>
    </w:rPr>
  </w:style>
  <w:style w:type="character" w:styleId="TytuZnak" w:customStyle="1">
    <w:name w:val="Tytuł Znak"/>
    <w:link w:val="Tytu"/>
    <w:uiPriority w:val="99"/>
    <w:qFormat/>
    <w:locked/>
    <w:rsid w:val="00d63857"/>
    <w:rPr>
      <w:rFonts w:ascii="Calibri Light" w:hAnsi="Calibri Light" w:cs="Times New Roman"/>
      <w:spacing w:val="-10"/>
      <w:sz w:val="56"/>
      <w:lang w:eastAsia="pl-PL"/>
    </w:rPr>
  </w:style>
  <w:style w:type="character" w:styleId="Teksttreci" w:customStyle="1">
    <w:name w:val="Tekst treści_"/>
    <w:link w:val="Teksttreci0"/>
    <w:uiPriority w:val="99"/>
    <w:qFormat/>
    <w:locked/>
    <w:rsid w:val="003a1f7d"/>
    <w:rPr>
      <w:sz w:val="19"/>
      <w:shd w:fill="FFFFFF" w:val="clear"/>
    </w:rPr>
  </w:style>
  <w:style w:type="character" w:styleId="TeksttreciPogrubienie6" w:customStyle="1">
    <w:name w:val="Tekst treści + Pogrubienie6"/>
    <w:uiPriority w:val="99"/>
    <w:qFormat/>
    <w:rsid w:val="003a1f7d"/>
    <w:rPr>
      <w:spacing w:val="0"/>
      <w:sz w:val="19"/>
      <w:shd w:fill="FFFFFF" w:val="clear"/>
    </w:rPr>
  </w:style>
  <w:style w:type="character" w:styleId="Teksttreci1" w:customStyle="1">
    <w:name w:val="Tekst treści"/>
    <w:link w:val="Teksttreci"/>
    <w:uiPriority w:val="99"/>
    <w:qFormat/>
    <w:rsid w:val="00041821"/>
    <w:rPr>
      <w:rFonts w:ascii="Arial Unicode MS" w:hAnsi="Arial Unicode MS" w:eastAsia="Arial Unicode MS"/>
      <w:spacing w:val="0"/>
      <w:sz w:val="19"/>
      <w:shd w:fill="FFFFFF" w:val="clear"/>
    </w:rPr>
  </w:style>
  <w:style w:type="character" w:styleId="H2" w:customStyle="1">
    <w:name w:val="h2"/>
    <w:uiPriority w:val="99"/>
    <w:qFormat/>
    <w:rsid w:val="00041821"/>
    <w:rPr>
      <w:rFonts w:cs="Times New Roman"/>
    </w:rPr>
  </w:style>
  <w:style w:type="character" w:styleId="TekstprzypisukocowegoZnak" w:customStyle="1">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styleId="Endnotereference">
    <w:name w:val="endnote reference"/>
    <w:uiPriority w:val="99"/>
    <w:semiHidden/>
    <w:qFormat/>
    <w:rsid w:val="00822d8b"/>
    <w:rPr>
      <w:rFonts w:cs="Times New Roman"/>
      <w:vertAlign w:val="superscript"/>
    </w:rPr>
  </w:style>
  <w:style w:type="character" w:styleId="Strong">
    <w:name w:val="Strong"/>
    <w:uiPriority w:val="99"/>
    <w:qFormat/>
    <w:rsid w:val="002b431e"/>
    <w:rPr>
      <w:rFonts w:cs="Times New Roman"/>
      <w:b/>
    </w:rPr>
  </w:style>
  <w:style w:type="character" w:styleId="Tekstpodstawowy2Znak" w:customStyle="1">
    <w:name w:val="Tekst podstawowy 2 Znak"/>
    <w:link w:val="Tekstpodstawowy2"/>
    <w:uiPriority w:val="99"/>
    <w:semiHidden/>
    <w:qFormat/>
    <w:locked/>
    <w:rsid w:val="006a1749"/>
    <w:rPr>
      <w:rFonts w:ascii="Times New Roman" w:hAnsi="Times New Roman" w:cs="Times New Roman"/>
      <w:sz w:val="24"/>
      <w:szCs w:val="24"/>
    </w:rPr>
  </w:style>
  <w:style w:type="character" w:styleId="M5968006951817061090size" w:customStyle="1">
    <w:name w:val="m5968006951817061090size"/>
    <w:uiPriority w:val="99"/>
    <w:qFormat/>
    <w:rsid w:val="00a55fbc"/>
    <w:rPr>
      <w:rFonts w:cs="Times New Roman"/>
    </w:rPr>
  </w:style>
  <w:style w:type="character" w:styleId="M5968006951817061090font" w:customStyle="1">
    <w:name w:val="m5968006951817061090font"/>
    <w:uiPriority w:val="99"/>
    <w:qFormat/>
    <w:rsid w:val="00a55fbc"/>
    <w:rPr>
      <w:rFonts w:cs="Times New Roman"/>
    </w:rPr>
  </w:style>
  <w:style w:type="character" w:styleId="PodtytuZnak" w:customStyle="1">
    <w:name w:val="Podtytuł Znak"/>
    <w:link w:val="Podtytu"/>
    <w:uiPriority w:val="11"/>
    <w:qFormat/>
    <w:rsid w:val="000367b8"/>
    <w:rPr>
      <w:rFonts w:ascii="Cambria" w:hAnsi="Cambria" w:eastAsia="Times New Roman" w:cs="Times New Roman"/>
      <w:sz w:val="24"/>
      <w:szCs w:val="24"/>
    </w:rPr>
  </w:style>
  <w:style w:type="character" w:styleId="BezodstpwZnak" w:customStyle="1">
    <w:name w:val="Bez odstępów Znak"/>
    <w:link w:val="Bezodstpw"/>
    <w:uiPriority w:val="99"/>
    <w:qFormat/>
    <w:locked/>
    <w:rsid w:val="003c4a30"/>
    <w:rPr>
      <w:rFonts w:eastAsia="Times New Roman"/>
      <w:sz w:val="22"/>
      <w:szCs w:val="22"/>
    </w:rPr>
  </w:style>
  <w:style w:type="character" w:styleId="ListLabel1" w:customStyle="1">
    <w:name w:val="ListLabel 1"/>
    <w:qFormat/>
    <w:rsid w:val="00da1263"/>
    <w:rPr>
      <w:rFonts w:cs="Times New Roman"/>
      <w:b/>
    </w:rPr>
  </w:style>
  <w:style w:type="character" w:styleId="ListLabel2" w:customStyle="1">
    <w:name w:val="ListLabel 2"/>
    <w:qFormat/>
    <w:rsid w:val="00da1263"/>
    <w:rPr>
      <w:rFonts w:ascii="Cambria" w:hAnsi="Cambria" w:cs="Arial"/>
      <w:b/>
      <w:i w:val="false"/>
      <w:color w:val="00000A"/>
      <w:sz w:val="24"/>
      <w:szCs w:val="24"/>
    </w:rPr>
  </w:style>
  <w:style w:type="character" w:styleId="ListLabel3" w:customStyle="1">
    <w:name w:val="ListLabel 3"/>
    <w:qFormat/>
    <w:rsid w:val="00da1263"/>
    <w:rPr>
      <w:rFonts w:cs="Arial"/>
      <w:b w:val="false"/>
      <w:sz w:val="24"/>
      <w:szCs w:val="24"/>
    </w:rPr>
  </w:style>
  <w:style w:type="character" w:styleId="ListLabel4" w:customStyle="1">
    <w:name w:val="ListLabel 4"/>
    <w:qFormat/>
    <w:rsid w:val="00da1263"/>
    <w:rPr>
      <w:rFonts w:cs="Times New Roman"/>
      <w:b w:val="false"/>
    </w:rPr>
  </w:style>
  <w:style w:type="character" w:styleId="ListLabel5" w:customStyle="1">
    <w:name w:val="ListLabel 5"/>
    <w:qFormat/>
    <w:rsid w:val="00da1263"/>
    <w:rPr>
      <w:rFonts w:cs="Times New Roman"/>
      <w:b/>
    </w:rPr>
  </w:style>
  <w:style w:type="character" w:styleId="ListLabel6" w:customStyle="1">
    <w:name w:val="ListLabel 6"/>
    <w:qFormat/>
    <w:rsid w:val="00da1263"/>
    <w:rPr>
      <w:rFonts w:cs="Times New Roman"/>
      <w:b/>
    </w:rPr>
  </w:style>
  <w:style w:type="character" w:styleId="ListLabel7" w:customStyle="1">
    <w:name w:val="ListLabel 7"/>
    <w:qFormat/>
    <w:rsid w:val="00da1263"/>
    <w:rPr>
      <w:rFonts w:cs="Times New Roman"/>
      <w:b/>
    </w:rPr>
  </w:style>
  <w:style w:type="character" w:styleId="ListLabel8" w:customStyle="1">
    <w:name w:val="ListLabel 8"/>
    <w:qFormat/>
    <w:rsid w:val="00da1263"/>
    <w:rPr>
      <w:rFonts w:cs="Times New Roman"/>
      <w:b/>
    </w:rPr>
  </w:style>
  <w:style w:type="character" w:styleId="ListLabel9" w:customStyle="1">
    <w:name w:val="ListLabel 9"/>
    <w:qFormat/>
    <w:rsid w:val="00da1263"/>
    <w:rPr>
      <w:rFonts w:cs="Times New Roman"/>
      <w:b/>
    </w:rPr>
  </w:style>
  <w:style w:type="character" w:styleId="ListLabel10" w:customStyle="1">
    <w:name w:val="ListLabel 10"/>
    <w:qFormat/>
    <w:rsid w:val="00da1263"/>
    <w:rPr>
      <w:rFonts w:cs="Times New Roman"/>
      <w:b/>
    </w:rPr>
  </w:style>
  <w:style w:type="character" w:styleId="ListLabel11" w:customStyle="1">
    <w:name w:val="ListLabel 11"/>
    <w:qFormat/>
    <w:rsid w:val="00da1263"/>
    <w:rPr>
      <w:rFonts w:cs="Times New Roman"/>
      <w:b/>
      <w:color w:val="00000A"/>
    </w:rPr>
  </w:style>
  <w:style w:type="character" w:styleId="ListLabel12" w:customStyle="1">
    <w:name w:val="ListLabel 12"/>
    <w:qFormat/>
    <w:rsid w:val="00da1263"/>
    <w:rPr>
      <w:rFonts w:ascii="Cambria" w:hAnsi="Cambria" w:cs="Times New Roman"/>
      <w:b w:val="false"/>
    </w:rPr>
  </w:style>
  <w:style w:type="character" w:styleId="ListLabel13" w:customStyle="1">
    <w:name w:val="ListLabel 13"/>
    <w:qFormat/>
    <w:rsid w:val="00da1263"/>
    <w:rPr>
      <w:rFonts w:cs="Times New Roman"/>
      <w:b w:val="false"/>
    </w:rPr>
  </w:style>
  <w:style w:type="character" w:styleId="ListLabel14" w:customStyle="1">
    <w:name w:val="ListLabel 14"/>
    <w:qFormat/>
    <w:rsid w:val="00da1263"/>
    <w:rPr>
      <w:rFonts w:cs="Times New Roman"/>
      <w:b/>
    </w:rPr>
  </w:style>
  <w:style w:type="character" w:styleId="ListLabel15" w:customStyle="1">
    <w:name w:val="ListLabel 15"/>
    <w:qFormat/>
    <w:rsid w:val="00da1263"/>
    <w:rPr>
      <w:rFonts w:cs="Times New Roman"/>
      <w:b/>
    </w:rPr>
  </w:style>
  <w:style w:type="character" w:styleId="ListLabel16" w:customStyle="1">
    <w:name w:val="ListLabel 16"/>
    <w:qFormat/>
    <w:rsid w:val="00da1263"/>
    <w:rPr>
      <w:rFonts w:cs="Times New Roman"/>
      <w:b/>
    </w:rPr>
  </w:style>
  <w:style w:type="character" w:styleId="ListLabel17" w:customStyle="1">
    <w:name w:val="ListLabel 17"/>
    <w:qFormat/>
    <w:rsid w:val="00da1263"/>
    <w:rPr>
      <w:rFonts w:cs="Times New Roman"/>
      <w:b/>
    </w:rPr>
  </w:style>
  <w:style w:type="character" w:styleId="ListLabel18" w:customStyle="1">
    <w:name w:val="ListLabel 18"/>
    <w:qFormat/>
    <w:rsid w:val="00da1263"/>
    <w:rPr>
      <w:rFonts w:cs="Times New Roman"/>
      <w:b/>
    </w:rPr>
  </w:style>
  <w:style w:type="character" w:styleId="ListLabel19" w:customStyle="1">
    <w:name w:val="ListLabel 19"/>
    <w:qFormat/>
    <w:rsid w:val="00da1263"/>
    <w:rPr>
      <w:rFonts w:ascii="Cambria" w:hAnsi="Cambria" w:cs="Times New Roman"/>
      <w:sz w:val="24"/>
    </w:rPr>
  </w:style>
  <w:style w:type="character" w:styleId="ListLabel20" w:customStyle="1">
    <w:name w:val="ListLabel 20"/>
    <w:qFormat/>
    <w:rsid w:val="00da1263"/>
    <w:rPr>
      <w:rFonts w:cs="Times New Roman"/>
      <w:b/>
      <w:color w:val="00000A"/>
      <w:sz w:val="24"/>
      <w:szCs w:val="24"/>
    </w:rPr>
  </w:style>
  <w:style w:type="character" w:styleId="ListLabel21" w:customStyle="1">
    <w:name w:val="ListLabel 21"/>
    <w:qFormat/>
    <w:rsid w:val="00da1263"/>
    <w:rPr>
      <w:rFonts w:cs="Times New Roman"/>
      <w:b/>
      <w:sz w:val="24"/>
      <w:szCs w:val="24"/>
    </w:rPr>
  </w:style>
  <w:style w:type="character" w:styleId="ListLabel22" w:customStyle="1">
    <w:name w:val="ListLabel 22"/>
    <w:qFormat/>
    <w:rsid w:val="00da1263"/>
    <w:rPr>
      <w:rFonts w:cs="Times New Roman"/>
    </w:rPr>
  </w:style>
  <w:style w:type="character" w:styleId="ListLabel23" w:customStyle="1">
    <w:name w:val="ListLabel 23"/>
    <w:qFormat/>
    <w:rsid w:val="00da1263"/>
    <w:rPr>
      <w:rFonts w:cs="Times New Roman"/>
    </w:rPr>
  </w:style>
  <w:style w:type="character" w:styleId="ListLabel24" w:customStyle="1">
    <w:name w:val="ListLabel 24"/>
    <w:qFormat/>
    <w:rsid w:val="00da1263"/>
    <w:rPr>
      <w:rFonts w:cs="Times New Roman"/>
    </w:rPr>
  </w:style>
  <w:style w:type="character" w:styleId="ListLabel25" w:customStyle="1">
    <w:name w:val="ListLabel 25"/>
    <w:qFormat/>
    <w:rsid w:val="00da1263"/>
    <w:rPr>
      <w:rFonts w:cs="Times New Roman"/>
    </w:rPr>
  </w:style>
  <w:style w:type="character" w:styleId="ListLabel26" w:customStyle="1">
    <w:name w:val="ListLabel 26"/>
    <w:qFormat/>
    <w:rsid w:val="00da1263"/>
    <w:rPr>
      <w:rFonts w:cs="Times New Roman"/>
    </w:rPr>
  </w:style>
  <w:style w:type="character" w:styleId="ListLabel27" w:customStyle="1">
    <w:name w:val="ListLabel 27"/>
    <w:qFormat/>
    <w:rsid w:val="00da1263"/>
    <w:rPr>
      <w:rFonts w:cs="Times New Roman"/>
    </w:rPr>
  </w:style>
  <w:style w:type="character" w:styleId="ListLabel28" w:customStyle="1">
    <w:name w:val="ListLabel 28"/>
    <w:qFormat/>
    <w:rsid w:val="00da1263"/>
    <w:rPr>
      <w:rFonts w:cs="Times New Roman"/>
      <w:b/>
    </w:rPr>
  </w:style>
  <w:style w:type="character" w:styleId="ListLabel29" w:customStyle="1">
    <w:name w:val="ListLabel 29"/>
    <w:qFormat/>
    <w:rsid w:val="00da1263"/>
    <w:rPr>
      <w:rFonts w:ascii="Cambria" w:hAnsi="Cambria" w:cs="Times New Roman"/>
      <w:b/>
      <w:sz w:val="24"/>
    </w:rPr>
  </w:style>
  <w:style w:type="character" w:styleId="ListLabel30" w:customStyle="1">
    <w:name w:val="ListLabel 30"/>
    <w:qFormat/>
    <w:rsid w:val="00da1263"/>
    <w:rPr>
      <w:rFonts w:cs="Times New Roman"/>
    </w:rPr>
  </w:style>
  <w:style w:type="character" w:styleId="ListLabel31" w:customStyle="1">
    <w:name w:val="ListLabel 31"/>
    <w:qFormat/>
    <w:rsid w:val="00da1263"/>
    <w:rPr>
      <w:rFonts w:cs="Times New Roman"/>
    </w:rPr>
  </w:style>
  <w:style w:type="character" w:styleId="ListLabel32" w:customStyle="1">
    <w:name w:val="ListLabel 32"/>
    <w:qFormat/>
    <w:rsid w:val="00da1263"/>
    <w:rPr>
      <w:rFonts w:cs="Times New Roman"/>
    </w:rPr>
  </w:style>
  <w:style w:type="character" w:styleId="ListLabel33" w:customStyle="1">
    <w:name w:val="ListLabel 33"/>
    <w:qFormat/>
    <w:rsid w:val="00da1263"/>
    <w:rPr>
      <w:rFonts w:cs="Times New Roman"/>
    </w:rPr>
  </w:style>
  <w:style w:type="character" w:styleId="ListLabel34" w:customStyle="1">
    <w:name w:val="ListLabel 34"/>
    <w:qFormat/>
    <w:rsid w:val="00da1263"/>
    <w:rPr>
      <w:rFonts w:cs="Times New Roman"/>
    </w:rPr>
  </w:style>
  <w:style w:type="character" w:styleId="ListLabel35" w:customStyle="1">
    <w:name w:val="ListLabel 35"/>
    <w:qFormat/>
    <w:rsid w:val="00da1263"/>
    <w:rPr>
      <w:rFonts w:cs="Times New Roman"/>
    </w:rPr>
  </w:style>
  <w:style w:type="character" w:styleId="ListLabel36" w:customStyle="1">
    <w:name w:val="ListLabel 36"/>
    <w:qFormat/>
    <w:rsid w:val="00da1263"/>
    <w:rPr>
      <w:rFonts w:cs="Times New Roman"/>
    </w:rPr>
  </w:style>
  <w:style w:type="character" w:styleId="ListLabel37" w:customStyle="1">
    <w:name w:val="ListLabel 37"/>
    <w:qFormat/>
    <w:rsid w:val="00da1263"/>
    <w:rPr>
      <w:rFonts w:cs="Times New Roman"/>
      <w:b w:val="false"/>
    </w:rPr>
  </w:style>
  <w:style w:type="character" w:styleId="ListLabel38" w:customStyle="1">
    <w:name w:val="ListLabel 38"/>
    <w:qFormat/>
    <w:rsid w:val="00da1263"/>
    <w:rPr>
      <w:rFonts w:cs="Times New Roman"/>
    </w:rPr>
  </w:style>
  <w:style w:type="character" w:styleId="ListLabel39" w:customStyle="1">
    <w:name w:val="ListLabel 39"/>
    <w:qFormat/>
    <w:rsid w:val="00da1263"/>
    <w:rPr>
      <w:rFonts w:cs="Times New Roman"/>
    </w:rPr>
  </w:style>
  <w:style w:type="character" w:styleId="ListLabel40" w:customStyle="1">
    <w:name w:val="ListLabel 40"/>
    <w:qFormat/>
    <w:rsid w:val="00da1263"/>
    <w:rPr>
      <w:rFonts w:cs="Times New Roman"/>
    </w:rPr>
  </w:style>
  <w:style w:type="character" w:styleId="ListLabel41" w:customStyle="1">
    <w:name w:val="ListLabel 41"/>
    <w:qFormat/>
    <w:rsid w:val="00da1263"/>
    <w:rPr>
      <w:rFonts w:cs="Times New Roman"/>
    </w:rPr>
  </w:style>
  <w:style w:type="character" w:styleId="ListLabel42" w:customStyle="1">
    <w:name w:val="ListLabel 42"/>
    <w:qFormat/>
    <w:rsid w:val="00da1263"/>
    <w:rPr>
      <w:rFonts w:cs="Times New Roman"/>
    </w:rPr>
  </w:style>
  <w:style w:type="character" w:styleId="ListLabel43" w:customStyle="1">
    <w:name w:val="ListLabel 43"/>
    <w:qFormat/>
    <w:rsid w:val="00da1263"/>
    <w:rPr>
      <w:rFonts w:cs="Times New Roman"/>
    </w:rPr>
  </w:style>
  <w:style w:type="character" w:styleId="ListLabel44" w:customStyle="1">
    <w:name w:val="ListLabel 44"/>
    <w:qFormat/>
    <w:rsid w:val="00da1263"/>
    <w:rPr>
      <w:rFonts w:cs="Times New Roman"/>
    </w:rPr>
  </w:style>
  <w:style w:type="character" w:styleId="ListLabel45" w:customStyle="1">
    <w:name w:val="ListLabel 45"/>
    <w:qFormat/>
    <w:rsid w:val="00da1263"/>
    <w:rPr>
      <w:rFonts w:cs="Times New Roman"/>
    </w:rPr>
  </w:style>
  <w:style w:type="character" w:styleId="ListLabel46" w:customStyle="1">
    <w:name w:val="ListLabel 46"/>
    <w:qFormat/>
    <w:rsid w:val="00da1263"/>
    <w:rPr>
      <w:rFonts w:cs="Times New Roman"/>
      <w:b/>
    </w:rPr>
  </w:style>
  <w:style w:type="character" w:styleId="ListLabel47" w:customStyle="1">
    <w:name w:val="ListLabel 47"/>
    <w:qFormat/>
    <w:rsid w:val="00da1263"/>
    <w:rPr>
      <w:rFonts w:cs="Times New Roman"/>
    </w:rPr>
  </w:style>
  <w:style w:type="character" w:styleId="ListLabel48" w:customStyle="1">
    <w:name w:val="ListLabel 48"/>
    <w:qFormat/>
    <w:rsid w:val="00da1263"/>
    <w:rPr>
      <w:rFonts w:cs="Times New Roman"/>
    </w:rPr>
  </w:style>
  <w:style w:type="character" w:styleId="ListLabel49" w:customStyle="1">
    <w:name w:val="ListLabel 49"/>
    <w:qFormat/>
    <w:rsid w:val="00da1263"/>
    <w:rPr>
      <w:rFonts w:cs="Times New Roman"/>
    </w:rPr>
  </w:style>
  <w:style w:type="character" w:styleId="ListLabel50" w:customStyle="1">
    <w:name w:val="ListLabel 50"/>
    <w:qFormat/>
    <w:rsid w:val="00da1263"/>
    <w:rPr>
      <w:rFonts w:cs="Times New Roman"/>
    </w:rPr>
  </w:style>
  <w:style w:type="character" w:styleId="ListLabel51" w:customStyle="1">
    <w:name w:val="ListLabel 51"/>
    <w:qFormat/>
    <w:rsid w:val="00da1263"/>
    <w:rPr>
      <w:rFonts w:cs="Times New Roman"/>
    </w:rPr>
  </w:style>
  <w:style w:type="character" w:styleId="ListLabel52" w:customStyle="1">
    <w:name w:val="ListLabel 52"/>
    <w:qFormat/>
    <w:rsid w:val="00da1263"/>
    <w:rPr>
      <w:rFonts w:cs="Times New Roman"/>
    </w:rPr>
  </w:style>
  <w:style w:type="character" w:styleId="ListLabel53" w:customStyle="1">
    <w:name w:val="ListLabel 53"/>
    <w:qFormat/>
    <w:rsid w:val="00da1263"/>
    <w:rPr>
      <w:rFonts w:cs="Times New Roman"/>
    </w:rPr>
  </w:style>
  <w:style w:type="character" w:styleId="ListLabel54" w:customStyle="1">
    <w:name w:val="ListLabel 54"/>
    <w:qFormat/>
    <w:rsid w:val="00da1263"/>
    <w:rPr>
      <w:rFonts w:cs="Times New Roman"/>
    </w:rPr>
  </w:style>
  <w:style w:type="character" w:styleId="ListLabel55" w:customStyle="1">
    <w:name w:val="ListLabel 55"/>
    <w:qFormat/>
    <w:rsid w:val="00da1263"/>
    <w:rPr>
      <w:rFonts w:ascii="Cambria" w:hAnsi="Cambria" w:cs="Times New Roman"/>
      <w:b/>
      <w:sz w:val="24"/>
    </w:rPr>
  </w:style>
  <w:style w:type="character" w:styleId="ListLabel56" w:customStyle="1">
    <w:name w:val="ListLabel 56"/>
    <w:qFormat/>
    <w:rsid w:val="00da1263"/>
    <w:rPr>
      <w:rFonts w:cs="Times New Roman"/>
      <w:b/>
    </w:rPr>
  </w:style>
  <w:style w:type="character" w:styleId="ListLabel57" w:customStyle="1">
    <w:name w:val="ListLabel 57"/>
    <w:qFormat/>
    <w:rsid w:val="00da1263"/>
    <w:rPr>
      <w:rFonts w:cs="Times New Roman"/>
    </w:rPr>
  </w:style>
  <w:style w:type="character" w:styleId="ListLabel58" w:customStyle="1">
    <w:name w:val="ListLabel 58"/>
    <w:qFormat/>
    <w:rsid w:val="00da1263"/>
    <w:rPr>
      <w:rFonts w:cs="Times New Roman"/>
    </w:rPr>
  </w:style>
  <w:style w:type="character" w:styleId="ListLabel59" w:customStyle="1">
    <w:name w:val="ListLabel 59"/>
    <w:qFormat/>
    <w:rsid w:val="00da1263"/>
    <w:rPr>
      <w:rFonts w:cs="Times New Roman"/>
    </w:rPr>
  </w:style>
  <w:style w:type="character" w:styleId="ListLabel60" w:customStyle="1">
    <w:name w:val="ListLabel 60"/>
    <w:qFormat/>
    <w:rsid w:val="00da1263"/>
    <w:rPr>
      <w:rFonts w:cs="Times New Roman"/>
    </w:rPr>
  </w:style>
  <w:style w:type="character" w:styleId="ListLabel61" w:customStyle="1">
    <w:name w:val="ListLabel 61"/>
    <w:qFormat/>
    <w:rsid w:val="00da1263"/>
    <w:rPr>
      <w:rFonts w:cs="Times New Roman"/>
    </w:rPr>
  </w:style>
  <w:style w:type="character" w:styleId="ListLabel62" w:customStyle="1">
    <w:name w:val="ListLabel 62"/>
    <w:qFormat/>
    <w:rsid w:val="00da1263"/>
    <w:rPr>
      <w:rFonts w:ascii="Cambria" w:hAnsi="Cambria" w:cs="Times New Roman"/>
      <w:b/>
      <w:sz w:val="24"/>
    </w:rPr>
  </w:style>
  <w:style w:type="character" w:styleId="ListLabel63" w:customStyle="1">
    <w:name w:val="ListLabel 63"/>
    <w:qFormat/>
    <w:rsid w:val="00da1263"/>
    <w:rPr>
      <w:rFonts w:cs="Times New Roman"/>
    </w:rPr>
  </w:style>
  <w:style w:type="character" w:styleId="ListLabel64" w:customStyle="1">
    <w:name w:val="ListLabel 64"/>
    <w:qFormat/>
    <w:rsid w:val="00da1263"/>
    <w:rPr>
      <w:rFonts w:cs="Times New Roman"/>
    </w:rPr>
  </w:style>
  <w:style w:type="character" w:styleId="ListLabel65" w:customStyle="1">
    <w:name w:val="ListLabel 65"/>
    <w:qFormat/>
    <w:rsid w:val="00da1263"/>
    <w:rPr>
      <w:rFonts w:cs="Times New Roman"/>
    </w:rPr>
  </w:style>
  <w:style w:type="character" w:styleId="ListLabel66" w:customStyle="1">
    <w:name w:val="ListLabel 66"/>
    <w:qFormat/>
    <w:rsid w:val="00da1263"/>
    <w:rPr>
      <w:rFonts w:cs="Times New Roman"/>
    </w:rPr>
  </w:style>
  <w:style w:type="character" w:styleId="ListLabel67" w:customStyle="1">
    <w:name w:val="ListLabel 67"/>
    <w:qFormat/>
    <w:rsid w:val="00da1263"/>
    <w:rPr>
      <w:rFonts w:cs="Times New Roman"/>
    </w:rPr>
  </w:style>
  <w:style w:type="character" w:styleId="ListLabel68" w:customStyle="1">
    <w:name w:val="ListLabel 68"/>
    <w:qFormat/>
    <w:rsid w:val="00da1263"/>
    <w:rPr>
      <w:rFonts w:cs="Times New Roman"/>
    </w:rPr>
  </w:style>
  <w:style w:type="character" w:styleId="ListLabel69" w:customStyle="1">
    <w:name w:val="ListLabel 69"/>
    <w:qFormat/>
    <w:rsid w:val="00da1263"/>
    <w:rPr>
      <w:rFonts w:cs="Times New Roman"/>
    </w:rPr>
  </w:style>
  <w:style w:type="character" w:styleId="ListLabel70" w:customStyle="1">
    <w:name w:val="ListLabel 70"/>
    <w:qFormat/>
    <w:rsid w:val="00da1263"/>
    <w:rPr>
      <w:rFonts w:cs="Times New Roman"/>
    </w:rPr>
  </w:style>
  <w:style w:type="character" w:styleId="ListLabel71" w:customStyle="1">
    <w:name w:val="ListLabel 71"/>
    <w:qFormat/>
    <w:rsid w:val="00da1263"/>
    <w:rPr>
      <w:rFonts w:cs="Times New Roman"/>
    </w:rPr>
  </w:style>
  <w:style w:type="character" w:styleId="ListLabel72" w:customStyle="1">
    <w:name w:val="ListLabel 72"/>
    <w:qFormat/>
    <w:rsid w:val="00da1263"/>
    <w:rPr>
      <w:rFonts w:ascii="Cambria" w:hAnsi="Cambria" w:cs="Times New Roman"/>
      <w:sz w:val="24"/>
    </w:rPr>
  </w:style>
  <w:style w:type="character" w:styleId="ListLabel73" w:customStyle="1">
    <w:name w:val="ListLabel 73"/>
    <w:qFormat/>
    <w:rsid w:val="00da1263"/>
    <w:rPr>
      <w:rFonts w:cs="Times New Roman"/>
    </w:rPr>
  </w:style>
  <w:style w:type="character" w:styleId="ListLabel74" w:customStyle="1">
    <w:name w:val="ListLabel 74"/>
    <w:qFormat/>
    <w:rsid w:val="00da1263"/>
    <w:rPr>
      <w:rFonts w:cs="Times New Roman"/>
    </w:rPr>
  </w:style>
  <w:style w:type="character" w:styleId="ListLabel75" w:customStyle="1">
    <w:name w:val="ListLabel 75"/>
    <w:qFormat/>
    <w:rsid w:val="00da1263"/>
    <w:rPr>
      <w:rFonts w:cs="Times New Roman"/>
    </w:rPr>
  </w:style>
  <w:style w:type="character" w:styleId="ListLabel76" w:customStyle="1">
    <w:name w:val="ListLabel 76"/>
    <w:qFormat/>
    <w:rsid w:val="00da1263"/>
    <w:rPr>
      <w:rFonts w:cs="Times New Roman"/>
    </w:rPr>
  </w:style>
  <w:style w:type="character" w:styleId="ListLabel77" w:customStyle="1">
    <w:name w:val="ListLabel 77"/>
    <w:qFormat/>
    <w:rsid w:val="00da1263"/>
    <w:rPr>
      <w:rFonts w:cs="Times New Roman"/>
    </w:rPr>
  </w:style>
  <w:style w:type="character" w:styleId="ListLabel78" w:customStyle="1">
    <w:name w:val="ListLabel 78"/>
    <w:qFormat/>
    <w:rsid w:val="00da1263"/>
    <w:rPr>
      <w:rFonts w:cs="Times New Roman"/>
    </w:rPr>
  </w:style>
  <w:style w:type="character" w:styleId="ListLabel79" w:customStyle="1">
    <w:name w:val="ListLabel 79"/>
    <w:qFormat/>
    <w:rsid w:val="00da1263"/>
    <w:rPr>
      <w:rFonts w:cs="Times New Roman"/>
    </w:rPr>
  </w:style>
  <w:style w:type="character" w:styleId="ListLabel80" w:customStyle="1">
    <w:name w:val="ListLabel 80"/>
    <w:qFormat/>
    <w:rsid w:val="00da1263"/>
    <w:rPr>
      <w:rFonts w:ascii="Cambria" w:hAnsi="Cambria" w:cs="Times New Roman"/>
      <w:b/>
      <w:sz w:val="24"/>
    </w:rPr>
  </w:style>
  <w:style w:type="character" w:styleId="ListLabel81" w:customStyle="1">
    <w:name w:val="ListLabel 81"/>
    <w:qFormat/>
    <w:rsid w:val="00da1263"/>
    <w:rPr>
      <w:rFonts w:cs="Times New Roman"/>
    </w:rPr>
  </w:style>
  <w:style w:type="character" w:styleId="ListLabel82" w:customStyle="1">
    <w:name w:val="ListLabel 82"/>
    <w:qFormat/>
    <w:rsid w:val="00da1263"/>
    <w:rPr>
      <w:rFonts w:cs="Times New Roman"/>
    </w:rPr>
  </w:style>
  <w:style w:type="character" w:styleId="ListLabel83" w:customStyle="1">
    <w:name w:val="ListLabel 83"/>
    <w:qFormat/>
    <w:rsid w:val="00da1263"/>
    <w:rPr>
      <w:rFonts w:cs="Times New Roman"/>
    </w:rPr>
  </w:style>
  <w:style w:type="character" w:styleId="ListLabel84" w:customStyle="1">
    <w:name w:val="ListLabel 84"/>
    <w:qFormat/>
    <w:rsid w:val="00da1263"/>
    <w:rPr>
      <w:rFonts w:cs="Times New Roman"/>
    </w:rPr>
  </w:style>
  <w:style w:type="character" w:styleId="ListLabel85" w:customStyle="1">
    <w:name w:val="ListLabel 85"/>
    <w:qFormat/>
    <w:rsid w:val="00da1263"/>
    <w:rPr>
      <w:rFonts w:cs="Times New Roman"/>
    </w:rPr>
  </w:style>
  <w:style w:type="character" w:styleId="ListLabel86" w:customStyle="1">
    <w:name w:val="ListLabel 86"/>
    <w:qFormat/>
    <w:rsid w:val="00da1263"/>
    <w:rPr>
      <w:rFonts w:cs="Times New Roman"/>
    </w:rPr>
  </w:style>
  <w:style w:type="character" w:styleId="ListLabel87" w:customStyle="1">
    <w:name w:val="ListLabel 87"/>
    <w:qFormat/>
    <w:rsid w:val="00da1263"/>
    <w:rPr>
      <w:rFonts w:cs="Times New Roman"/>
    </w:rPr>
  </w:style>
  <w:style w:type="character" w:styleId="ListLabel88" w:customStyle="1">
    <w:name w:val="ListLabel 88"/>
    <w:qFormat/>
    <w:rsid w:val="00da1263"/>
    <w:rPr>
      <w:rFonts w:cs="Times New Roman"/>
    </w:rPr>
  </w:style>
  <w:style w:type="character" w:styleId="ListLabel89" w:customStyle="1">
    <w:name w:val="ListLabel 89"/>
    <w:qFormat/>
    <w:rsid w:val="00da1263"/>
    <w:rPr>
      <w:rFonts w:ascii="Cambria" w:hAnsi="Cambria" w:cs="Times New Roman"/>
      <w:b/>
      <w:sz w:val="24"/>
    </w:rPr>
  </w:style>
  <w:style w:type="character" w:styleId="ListLabel90" w:customStyle="1">
    <w:name w:val="ListLabel 90"/>
    <w:qFormat/>
    <w:rsid w:val="00da1263"/>
    <w:rPr>
      <w:rFonts w:cs="Times New Roman"/>
    </w:rPr>
  </w:style>
  <w:style w:type="character" w:styleId="ListLabel91" w:customStyle="1">
    <w:name w:val="ListLabel 91"/>
    <w:qFormat/>
    <w:rsid w:val="00da1263"/>
    <w:rPr>
      <w:rFonts w:cs="Times New Roman"/>
    </w:rPr>
  </w:style>
  <w:style w:type="character" w:styleId="ListLabel92" w:customStyle="1">
    <w:name w:val="ListLabel 92"/>
    <w:qFormat/>
    <w:rsid w:val="00da1263"/>
    <w:rPr>
      <w:rFonts w:cs="Times New Roman"/>
    </w:rPr>
  </w:style>
  <w:style w:type="character" w:styleId="ListLabel93" w:customStyle="1">
    <w:name w:val="ListLabel 93"/>
    <w:qFormat/>
    <w:rsid w:val="00da1263"/>
    <w:rPr>
      <w:rFonts w:cs="Times New Roman"/>
    </w:rPr>
  </w:style>
  <w:style w:type="character" w:styleId="ListLabel94" w:customStyle="1">
    <w:name w:val="ListLabel 94"/>
    <w:qFormat/>
    <w:rsid w:val="00da1263"/>
    <w:rPr>
      <w:rFonts w:cs="Times New Roman"/>
    </w:rPr>
  </w:style>
  <w:style w:type="character" w:styleId="ListLabel95" w:customStyle="1">
    <w:name w:val="ListLabel 95"/>
    <w:qFormat/>
    <w:rsid w:val="00da1263"/>
    <w:rPr>
      <w:rFonts w:cs="Times New Roman"/>
    </w:rPr>
  </w:style>
  <w:style w:type="character" w:styleId="ListLabel96" w:customStyle="1">
    <w:name w:val="ListLabel 96"/>
    <w:qFormat/>
    <w:rsid w:val="00da1263"/>
    <w:rPr>
      <w:rFonts w:cs="Times New Roman"/>
    </w:rPr>
  </w:style>
  <w:style w:type="character" w:styleId="ListLabel97" w:customStyle="1">
    <w:name w:val="ListLabel 97"/>
    <w:qFormat/>
    <w:rsid w:val="00da1263"/>
    <w:rPr>
      <w:rFonts w:cs="Times New Roman"/>
    </w:rPr>
  </w:style>
  <w:style w:type="character" w:styleId="ListLabel98" w:customStyle="1">
    <w:name w:val="ListLabel 98"/>
    <w:qFormat/>
    <w:rsid w:val="00da1263"/>
    <w:rPr>
      <w:rFonts w:cs="Times New Roman"/>
    </w:rPr>
  </w:style>
  <w:style w:type="character" w:styleId="ListLabel99" w:customStyle="1">
    <w:name w:val="ListLabel 99"/>
    <w:qFormat/>
    <w:rsid w:val="00da1263"/>
    <w:rPr>
      <w:rFonts w:cs="Times New Roman"/>
    </w:rPr>
  </w:style>
  <w:style w:type="character" w:styleId="ListLabel100" w:customStyle="1">
    <w:name w:val="ListLabel 100"/>
    <w:qFormat/>
    <w:rsid w:val="00da1263"/>
    <w:rPr>
      <w:rFonts w:ascii="Cambria" w:hAnsi="Cambria" w:cs="Times New Roman"/>
      <w:b/>
      <w:sz w:val="24"/>
    </w:rPr>
  </w:style>
  <w:style w:type="character" w:styleId="ListLabel101" w:customStyle="1">
    <w:name w:val="ListLabel 101"/>
    <w:qFormat/>
    <w:rsid w:val="00da1263"/>
    <w:rPr>
      <w:rFonts w:cs="Times New Roman"/>
    </w:rPr>
  </w:style>
  <w:style w:type="character" w:styleId="ListLabel102" w:customStyle="1">
    <w:name w:val="ListLabel 102"/>
    <w:qFormat/>
    <w:rsid w:val="00da1263"/>
    <w:rPr>
      <w:rFonts w:cs="Times New Roman"/>
    </w:rPr>
  </w:style>
  <w:style w:type="character" w:styleId="ListLabel103" w:customStyle="1">
    <w:name w:val="ListLabel 103"/>
    <w:qFormat/>
    <w:rsid w:val="00da1263"/>
    <w:rPr>
      <w:rFonts w:cs="Times New Roman"/>
    </w:rPr>
  </w:style>
  <w:style w:type="character" w:styleId="ListLabel104" w:customStyle="1">
    <w:name w:val="ListLabel 104"/>
    <w:qFormat/>
    <w:rsid w:val="00da1263"/>
    <w:rPr>
      <w:rFonts w:cs="Times New Roman"/>
    </w:rPr>
  </w:style>
  <w:style w:type="character" w:styleId="ListLabel105" w:customStyle="1">
    <w:name w:val="ListLabel 105"/>
    <w:qFormat/>
    <w:rsid w:val="00da1263"/>
    <w:rPr>
      <w:rFonts w:cs="Times New Roman"/>
    </w:rPr>
  </w:style>
  <w:style w:type="character" w:styleId="ListLabel106" w:customStyle="1">
    <w:name w:val="ListLabel 106"/>
    <w:qFormat/>
    <w:rsid w:val="00da1263"/>
    <w:rPr>
      <w:rFonts w:cs="Times New Roman"/>
    </w:rPr>
  </w:style>
  <w:style w:type="character" w:styleId="ListLabel107" w:customStyle="1">
    <w:name w:val="ListLabel 107"/>
    <w:qFormat/>
    <w:rsid w:val="00da1263"/>
    <w:rPr>
      <w:rFonts w:ascii="Cambria" w:hAnsi="Cambria" w:cs="Times New Roman"/>
      <w:b/>
      <w:sz w:val="24"/>
    </w:rPr>
  </w:style>
  <w:style w:type="character" w:styleId="ListLabel108" w:customStyle="1">
    <w:name w:val="ListLabel 108"/>
    <w:qFormat/>
    <w:rsid w:val="00da1263"/>
    <w:rPr>
      <w:rFonts w:cs="Times New Roman"/>
    </w:rPr>
  </w:style>
  <w:style w:type="character" w:styleId="ListLabel109" w:customStyle="1">
    <w:name w:val="ListLabel 109"/>
    <w:qFormat/>
    <w:rsid w:val="00da1263"/>
    <w:rPr>
      <w:rFonts w:cs="Times New Roman"/>
    </w:rPr>
  </w:style>
  <w:style w:type="character" w:styleId="ListLabel110" w:customStyle="1">
    <w:name w:val="ListLabel 110"/>
    <w:qFormat/>
    <w:rsid w:val="00da1263"/>
    <w:rPr>
      <w:rFonts w:cs="Times New Roman"/>
    </w:rPr>
  </w:style>
  <w:style w:type="character" w:styleId="ListLabel111" w:customStyle="1">
    <w:name w:val="ListLabel 111"/>
    <w:qFormat/>
    <w:rsid w:val="00da1263"/>
    <w:rPr>
      <w:rFonts w:cs="Times New Roman"/>
    </w:rPr>
  </w:style>
  <w:style w:type="character" w:styleId="ListLabel112" w:customStyle="1">
    <w:name w:val="ListLabel 112"/>
    <w:qFormat/>
    <w:rsid w:val="00da1263"/>
    <w:rPr>
      <w:rFonts w:cs="Times New Roman"/>
    </w:rPr>
  </w:style>
  <w:style w:type="character" w:styleId="ListLabel113" w:customStyle="1">
    <w:name w:val="ListLabel 113"/>
    <w:qFormat/>
    <w:rsid w:val="00da1263"/>
    <w:rPr>
      <w:rFonts w:cs="Times New Roman"/>
    </w:rPr>
  </w:style>
  <w:style w:type="character" w:styleId="ListLabel114" w:customStyle="1">
    <w:name w:val="ListLabel 114"/>
    <w:qFormat/>
    <w:rsid w:val="00da1263"/>
    <w:rPr>
      <w:rFonts w:cs="Times New Roman"/>
    </w:rPr>
  </w:style>
  <w:style w:type="character" w:styleId="ListLabel115" w:customStyle="1">
    <w:name w:val="ListLabel 115"/>
    <w:qFormat/>
    <w:rsid w:val="00da1263"/>
    <w:rPr>
      <w:rFonts w:cs="Times New Roman"/>
    </w:rPr>
  </w:style>
  <w:style w:type="character" w:styleId="ListLabel116" w:customStyle="1">
    <w:name w:val="ListLabel 116"/>
    <w:qFormat/>
    <w:rsid w:val="00da1263"/>
    <w:rPr>
      <w:rFonts w:cs="Times New Roman"/>
    </w:rPr>
  </w:style>
  <w:style w:type="character" w:styleId="ListLabel117" w:customStyle="1">
    <w:name w:val="ListLabel 117"/>
    <w:qFormat/>
    <w:rsid w:val="00da1263"/>
    <w:rPr>
      <w:rFonts w:ascii="Cambria" w:hAnsi="Cambria" w:cs="Times New Roman"/>
      <w:b/>
      <w:sz w:val="24"/>
    </w:rPr>
  </w:style>
  <w:style w:type="character" w:styleId="ListLabel118" w:customStyle="1">
    <w:name w:val="ListLabel 118"/>
    <w:qFormat/>
    <w:rsid w:val="00da1263"/>
    <w:rPr>
      <w:rFonts w:cs="Times New Roman"/>
    </w:rPr>
  </w:style>
  <w:style w:type="character" w:styleId="ListLabel119" w:customStyle="1">
    <w:name w:val="ListLabel 119"/>
    <w:qFormat/>
    <w:rsid w:val="00da1263"/>
    <w:rPr>
      <w:rFonts w:cs="Times New Roman"/>
    </w:rPr>
  </w:style>
  <w:style w:type="character" w:styleId="ListLabel120" w:customStyle="1">
    <w:name w:val="ListLabel 120"/>
    <w:qFormat/>
    <w:rsid w:val="00da1263"/>
    <w:rPr>
      <w:rFonts w:cs="Times New Roman"/>
    </w:rPr>
  </w:style>
  <w:style w:type="character" w:styleId="ListLabel121" w:customStyle="1">
    <w:name w:val="ListLabel 121"/>
    <w:qFormat/>
    <w:rsid w:val="00da1263"/>
    <w:rPr>
      <w:rFonts w:cs="Times New Roman"/>
    </w:rPr>
  </w:style>
  <w:style w:type="character" w:styleId="ListLabel122" w:customStyle="1">
    <w:name w:val="ListLabel 122"/>
    <w:qFormat/>
    <w:rsid w:val="00da1263"/>
    <w:rPr>
      <w:rFonts w:cs="Times New Roman"/>
    </w:rPr>
  </w:style>
  <w:style w:type="character" w:styleId="ListLabel123" w:customStyle="1">
    <w:name w:val="ListLabel 123"/>
    <w:qFormat/>
    <w:rsid w:val="00da1263"/>
    <w:rPr>
      <w:rFonts w:cs="Times New Roman"/>
    </w:rPr>
  </w:style>
  <w:style w:type="character" w:styleId="ListLabel124" w:customStyle="1">
    <w:name w:val="ListLabel 124"/>
    <w:qFormat/>
    <w:rsid w:val="00da1263"/>
    <w:rPr>
      <w:rFonts w:cs="Times New Roman"/>
    </w:rPr>
  </w:style>
  <w:style w:type="character" w:styleId="ListLabel125" w:customStyle="1">
    <w:name w:val="ListLabel 125"/>
    <w:qFormat/>
    <w:rsid w:val="00da1263"/>
    <w:rPr>
      <w:rFonts w:cs="Times New Roman"/>
      <w:b/>
      <w:bCs/>
      <w:caps w:val="false"/>
      <w:smallCaps w:val="false"/>
      <w:strike w:val="false"/>
      <w:dstrike w:val="false"/>
      <w:color w:val="000000"/>
      <w:spacing w:val="0"/>
      <w:w w:val="100"/>
      <w:position w:val="0"/>
      <w:sz w:val="24"/>
      <w:sz w:val="24"/>
      <w:vertAlign w:val="baseline"/>
    </w:rPr>
  </w:style>
  <w:style w:type="character" w:styleId="ListLabel126" w:customStyle="1">
    <w:name w:val="ListLabel 126"/>
    <w:qFormat/>
    <w:rsid w:val="00da1263"/>
    <w:rPr>
      <w:rFonts w:cs="Times New Roman"/>
      <w:b/>
      <w:bCs/>
      <w:caps w:val="false"/>
      <w:smallCaps w:val="false"/>
      <w:strike w:val="false"/>
      <w:dstrike w:val="false"/>
      <w:color w:val="000000"/>
      <w:spacing w:val="0"/>
      <w:w w:val="100"/>
      <w:position w:val="0"/>
      <w:sz w:val="24"/>
      <w:sz w:val="24"/>
      <w:vertAlign w:val="baseline"/>
    </w:rPr>
  </w:style>
  <w:style w:type="character" w:styleId="ListLabel127" w:customStyle="1">
    <w:name w:val="ListLabel 127"/>
    <w:qFormat/>
    <w:rsid w:val="00da1263"/>
    <w:rPr>
      <w:rFonts w:cs="Times New Roman"/>
      <w:b/>
      <w:bCs/>
      <w:caps w:val="false"/>
      <w:smallCaps w:val="false"/>
      <w:strike w:val="false"/>
      <w:dstrike w:val="false"/>
      <w:color w:val="000000"/>
      <w:spacing w:val="0"/>
      <w:w w:val="100"/>
      <w:position w:val="0"/>
      <w:sz w:val="24"/>
      <w:sz w:val="24"/>
      <w:vertAlign w:val="baseline"/>
    </w:rPr>
  </w:style>
  <w:style w:type="character" w:styleId="ListLabel128" w:customStyle="1">
    <w:name w:val="ListLabel 128"/>
    <w:qFormat/>
    <w:rsid w:val="00da1263"/>
    <w:rPr>
      <w:rFonts w:cs="Times New Roman"/>
      <w:b/>
      <w:bCs/>
      <w:caps w:val="false"/>
      <w:smallCaps w:val="false"/>
      <w:strike w:val="false"/>
      <w:dstrike w:val="false"/>
      <w:color w:val="000000"/>
      <w:spacing w:val="0"/>
      <w:w w:val="100"/>
      <w:position w:val="0"/>
      <w:sz w:val="24"/>
      <w:sz w:val="24"/>
      <w:vertAlign w:val="baseline"/>
    </w:rPr>
  </w:style>
  <w:style w:type="character" w:styleId="ListLabel129" w:customStyle="1">
    <w:name w:val="ListLabel 129"/>
    <w:qFormat/>
    <w:rsid w:val="00da1263"/>
    <w:rPr>
      <w:rFonts w:cs="Times New Roman"/>
      <w:b/>
      <w:bCs/>
      <w:caps w:val="false"/>
      <w:smallCaps w:val="false"/>
      <w:strike w:val="false"/>
      <w:dstrike w:val="false"/>
      <w:color w:val="000000"/>
      <w:spacing w:val="0"/>
      <w:w w:val="100"/>
      <w:position w:val="0"/>
      <w:sz w:val="24"/>
      <w:sz w:val="24"/>
      <w:vertAlign w:val="baseline"/>
    </w:rPr>
  </w:style>
  <w:style w:type="character" w:styleId="ListLabel130" w:customStyle="1">
    <w:name w:val="ListLabel 130"/>
    <w:qFormat/>
    <w:rsid w:val="00da1263"/>
    <w:rPr>
      <w:rFonts w:cs="Times New Roman"/>
      <w:b/>
      <w:bCs/>
      <w:caps w:val="false"/>
      <w:smallCaps w:val="false"/>
      <w:strike w:val="false"/>
      <w:dstrike w:val="false"/>
      <w:color w:val="000000"/>
      <w:spacing w:val="0"/>
      <w:w w:val="100"/>
      <w:position w:val="0"/>
      <w:sz w:val="24"/>
      <w:sz w:val="24"/>
      <w:vertAlign w:val="baseline"/>
    </w:rPr>
  </w:style>
  <w:style w:type="character" w:styleId="ListLabel131" w:customStyle="1">
    <w:name w:val="ListLabel 131"/>
    <w:qFormat/>
    <w:rsid w:val="00da1263"/>
    <w:rPr>
      <w:rFonts w:cs="Times New Roman"/>
      <w:b/>
      <w:bCs/>
      <w:caps w:val="false"/>
      <w:smallCaps w:val="false"/>
      <w:strike w:val="false"/>
      <w:dstrike w:val="false"/>
      <w:color w:val="000000"/>
      <w:spacing w:val="0"/>
      <w:w w:val="100"/>
      <w:position w:val="0"/>
      <w:sz w:val="24"/>
      <w:sz w:val="24"/>
      <w:vertAlign w:val="baseline"/>
    </w:rPr>
  </w:style>
  <w:style w:type="character" w:styleId="ListLabel132" w:customStyle="1">
    <w:name w:val="ListLabel 132"/>
    <w:qFormat/>
    <w:rsid w:val="00da1263"/>
    <w:rPr>
      <w:rFonts w:cs="Times New Roman"/>
      <w:b/>
      <w:bCs/>
      <w:caps w:val="false"/>
      <w:smallCaps w:val="false"/>
      <w:strike w:val="false"/>
      <w:dstrike w:val="false"/>
      <w:color w:val="000000"/>
      <w:spacing w:val="0"/>
      <w:w w:val="100"/>
      <w:position w:val="0"/>
      <w:sz w:val="24"/>
      <w:sz w:val="24"/>
      <w:vertAlign w:val="baseline"/>
    </w:rPr>
  </w:style>
  <w:style w:type="character" w:styleId="ListLabel133" w:customStyle="1">
    <w:name w:val="ListLabel 133"/>
    <w:qFormat/>
    <w:rsid w:val="00da1263"/>
    <w:rPr>
      <w:rFonts w:cs="Times New Roman"/>
      <w:b/>
      <w:bCs/>
      <w:caps w:val="false"/>
      <w:smallCaps w:val="false"/>
      <w:strike w:val="false"/>
      <w:dstrike w:val="false"/>
      <w:color w:val="000000"/>
      <w:spacing w:val="0"/>
      <w:w w:val="100"/>
      <w:position w:val="0"/>
      <w:sz w:val="24"/>
      <w:sz w:val="24"/>
      <w:vertAlign w:val="baseline"/>
    </w:rPr>
  </w:style>
  <w:style w:type="character" w:styleId="ListLabel134" w:customStyle="1">
    <w:name w:val="ListLabel 134"/>
    <w:qFormat/>
    <w:rsid w:val="00da1263"/>
    <w:rPr>
      <w:rFonts w:eastAsia="Times New Roman" w:cs="Trebuchet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135" w:customStyle="1">
    <w:name w:val="ListLabel 135"/>
    <w:qFormat/>
    <w:rsid w:val="00da1263"/>
    <w:rPr>
      <w:rFonts w:eastAsia="Times New Roman" w:cs="Trebuchet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136" w:customStyle="1">
    <w:name w:val="ListLabel 136"/>
    <w:qFormat/>
    <w:rsid w:val="00da1263"/>
    <w:rPr>
      <w:rFonts w:eastAsia="Times New Roman" w:cs="Trebuchet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137" w:customStyle="1">
    <w:name w:val="ListLabel 137"/>
    <w:qFormat/>
    <w:rsid w:val="00da1263"/>
    <w:rPr>
      <w:rFonts w:eastAsia="Times New Roman" w:cs="Trebuchet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138" w:customStyle="1">
    <w:name w:val="ListLabel 138"/>
    <w:qFormat/>
    <w:rsid w:val="00da1263"/>
    <w:rPr>
      <w:rFonts w:eastAsia="Times New Roman" w:cs="Trebuchet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139" w:customStyle="1">
    <w:name w:val="ListLabel 139"/>
    <w:qFormat/>
    <w:rsid w:val="00da1263"/>
    <w:rPr>
      <w:rFonts w:eastAsia="Times New Roman" w:cs="Trebuchet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140" w:customStyle="1">
    <w:name w:val="ListLabel 140"/>
    <w:qFormat/>
    <w:rsid w:val="00da1263"/>
    <w:rPr>
      <w:rFonts w:eastAsia="Times New Roman" w:cs="Trebuchet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141" w:customStyle="1">
    <w:name w:val="ListLabel 141"/>
    <w:qFormat/>
    <w:rsid w:val="00da1263"/>
    <w:rPr>
      <w:rFonts w:eastAsia="Times New Roman" w:cs="Trebuchet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142" w:customStyle="1">
    <w:name w:val="ListLabel 142"/>
    <w:qFormat/>
    <w:rsid w:val="00da1263"/>
    <w:rPr>
      <w:rFonts w:eastAsia="Times New Roman" w:cs="Trebuchet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143" w:customStyle="1">
    <w:name w:val="ListLabel 143"/>
    <w:qFormat/>
    <w:rsid w:val="00da1263"/>
    <w:rPr>
      <w:rFonts w:eastAsia="Times New Roman" w:cs="Cambria"/>
    </w:rPr>
  </w:style>
  <w:style w:type="character" w:styleId="ListLabel144" w:customStyle="1">
    <w:name w:val="ListLabel 144"/>
    <w:qFormat/>
    <w:rsid w:val="00da1263"/>
    <w:rPr>
      <w:rFonts w:cs="Times New Roman"/>
      <w:color w:val="000000"/>
    </w:rPr>
  </w:style>
  <w:style w:type="character" w:styleId="ListLabel145" w:customStyle="1">
    <w:name w:val="ListLabel 145"/>
    <w:qFormat/>
    <w:rsid w:val="00da1263"/>
    <w:rPr>
      <w:rFonts w:eastAsia="Times New Roman" w:cs="Arial"/>
      <w:b/>
      <w:color w:val="000000"/>
      <w:sz w:val="24"/>
      <w:szCs w:val="24"/>
    </w:rPr>
  </w:style>
  <w:style w:type="character" w:styleId="ListLabel146" w:customStyle="1">
    <w:name w:val="ListLabel 146"/>
    <w:qFormat/>
    <w:rsid w:val="00da1263"/>
    <w:rPr>
      <w:rFonts w:eastAsia="Times New Roman" w:cs="Arial"/>
      <w:b w:val="false"/>
    </w:rPr>
  </w:style>
  <w:style w:type="character" w:styleId="ListLabel147" w:customStyle="1">
    <w:name w:val="ListLabel 147"/>
    <w:qFormat/>
    <w:rsid w:val="00da1263"/>
    <w:rPr>
      <w:rFonts w:cs="Times New Roman"/>
    </w:rPr>
  </w:style>
  <w:style w:type="character" w:styleId="ListLabel148" w:customStyle="1">
    <w:name w:val="ListLabel 148"/>
    <w:qFormat/>
    <w:rsid w:val="00da1263"/>
    <w:rPr>
      <w:rFonts w:cs="Times New Roman"/>
    </w:rPr>
  </w:style>
  <w:style w:type="character" w:styleId="ListLabel149" w:customStyle="1">
    <w:name w:val="ListLabel 149"/>
    <w:qFormat/>
    <w:rsid w:val="00da1263"/>
    <w:rPr>
      <w:rFonts w:cs="Times New Roman"/>
    </w:rPr>
  </w:style>
  <w:style w:type="character" w:styleId="ListLabel150" w:customStyle="1">
    <w:name w:val="ListLabel 150"/>
    <w:qFormat/>
    <w:rsid w:val="00da1263"/>
    <w:rPr>
      <w:rFonts w:cs="Times New Roman"/>
    </w:rPr>
  </w:style>
  <w:style w:type="character" w:styleId="ListLabel151" w:customStyle="1">
    <w:name w:val="ListLabel 151"/>
    <w:qFormat/>
    <w:rsid w:val="00da1263"/>
    <w:rPr>
      <w:rFonts w:cs="Times New Roman"/>
    </w:rPr>
  </w:style>
  <w:style w:type="character" w:styleId="ListLabel152" w:customStyle="1">
    <w:name w:val="ListLabel 152"/>
    <w:qFormat/>
    <w:rsid w:val="00da1263"/>
    <w:rPr>
      <w:rFonts w:ascii="Cambria" w:hAnsi="Cambria" w:cs="Times New Roman"/>
      <w:b/>
      <w:sz w:val="24"/>
    </w:rPr>
  </w:style>
  <w:style w:type="character" w:styleId="ListLabel153" w:customStyle="1">
    <w:name w:val="ListLabel 153"/>
    <w:qFormat/>
    <w:rsid w:val="00da1263"/>
    <w:rPr>
      <w:rFonts w:cs="Times New Roman"/>
    </w:rPr>
  </w:style>
  <w:style w:type="character" w:styleId="ListLabel154" w:customStyle="1">
    <w:name w:val="ListLabel 154"/>
    <w:qFormat/>
    <w:rsid w:val="00da1263"/>
    <w:rPr>
      <w:rFonts w:cs="Times New Roman"/>
    </w:rPr>
  </w:style>
  <w:style w:type="character" w:styleId="ListLabel155" w:customStyle="1">
    <w:name w:val="ListLabel 155"/>
    <w:qFormat/>
    <w:rsid w:val="00da1263"/>
    <w:rPr>
      <w:rFonts w:cs="Times New Roman"/>
    </w:rPr>
  </w:style>
  <w:style w:type="character" w:styleId="ListLabel156" w:customStyle="1">
    <w:name w:val="ListLabel 156"/>
    <w:qFormat/>
    <w:rsid w:val="00da1263"/>
    <w:rPr>
      <w:rFonts w:cs="Times New Roman"/>
    </w:rPr>
  </w:style>
  <w:style w:type="character" w:styleId="ListLabel157" w:customStyle="1">
    <w:name w:val="ListLabel 157"/>
    <w:qFormat/>
    <w:rsid w:val="00da1263"/>
    <w:rPr>
      <w:rFonts w:cs="Times New Roman"/>
    </w:rPr>
  </w:style>
  <w:style w:type="character" w:styleId="ListLabel158" w:customStyle="1">
    <w:name w:val="ListLabel 158"/>
    <w:qFormat/>
    <w:rsid w:val="00da1263"/>
    <w:rPr>
      <w:rFonts w:cs="Times New Roman"/>
    </w:rPr>
  </w:style>
  <w:style w:type="character" w:styleId="ListLabel159" w:customStyle="1">
    <w:name w:val="ListLabel 159"/>
    <w:qFormat/>
    <w:rsid w:val="00da1263"/>
    <w:rPr>
      <w:rFonts w:cs="Times New Roman"/>
    </w:rPr>
  </w:style>
  <w:style w:type="character" w:styleId="ListLabel160" w:customStyle="1">
    <w:name w:val="ListLabel 160"/>
    <w:qFormat/>
    <w:rsid w:val="00da1263"/>
    <w:rPr>
      <w:rFonts w:cs="Times New Roman"/>
    </w:rPr>
  </w:style>
  <w:style w:type="character" w:styleId="ListLabel161" w:customStyle="1">
    <w:name w:val="ListLabel 161"/>
    <w:qFormat/>
    <w:rsid w:val="00da1263"/>
    <w:rPr>
      <w:rFonts w:cs="Times New Roman"/>
    </w:rPr>
  </w:style>
  <w:style w:type="character" w:styleId="ListLabel162" w:customStyle="1">
    <w:name w:val="ListLabel 162"/>
    <w:qFormat/>
    <w:rsid w:val="00da1263"/>
    <w:rPr>
      <w:rFonts w:ascii="Cambria" w:hAnsi="Cambria" w:cs="Times New Roman"/>
      <w:b/>
      <w:sz w:val="24"/>
      <w:szCs w:val="24"/>
    </w:rPr>
  </w:style>
  <w:style w:type="character" w:styleId="ListLabel163" w:customStyle="1">
    <w:name w:val="ListLabel 163"/>
    <w:qFormat/>
    <w:rsid w:val="00da1263"/>
    <w:rPr>
      <w:rFonts w:cs="Times New Roman"/>
    </w:rPr>
  </w:style>
  <w:style w:type="character" w:styleId="ListLabel164" w:customStyle="1">
    <w:name w:val="ListLabel 164"/>
    <w:qFormat/>
    <w:rsid w:val="00da1263"/>
    <w:rPr>
      <w:rFonts w:cs="Times New Roman"/>
    </w:rPr>
  </w:style>
  <w:style w:type="character" w:styleId="ListLabel165" w:customStyle="1">
    <w:name w:val="ListLabel 165"/>
    <w:qFormat/>
    <w:rsid w:val="00da1263"/>
    <w:rPr>
      <w:rFonts w:cs="Times New Roman"/>
    </w:rPr>
  </w:style>
  <w:style w:type="character" w:styleId="ListLabel166" w:customStyle="1">
    <w:name w:val="ListLabel 166"/>
    <w:qFormat/>
    <w:rsid w:val="00da1263"/>
    <w:rPr>
      <w:rFonts w:cs="Times New Roman"/>
    </w:rPr>
  </w:style>
  <w:style w:type="character" w:styleId="ListLabel167" w:customStyle="1">
    <w:name w:val="ListLabel 167"/>
    <w:qFormat/>
    <w:rsid w:val="00da1263"/>
    <w:rPr>
      <w:rFonts w:cs="Times New Roman"/>
    </w:rPr>
  </w:style>
  <w:style w:type="character" w:styleId="ListLabel168" w:customStyle="1">
    <w:name w:val="ListLabel 168"/>
    <w:qFormat/>
    <w:rsid w:val="00da1263"/>
    <w:rPr>
      <w:rFonts w:cs="Times New Roman"/>
    </w:rPr>
  </w:style>
  <w:style w:type="character" w:styleId="ListLabel169" w:customStyle="1">
    <w:name w:val="ListLabel 169"/>
    <w:qFormat/>
    <w:rsid w:val="00da1263"/>
    <w:rPr>
      <w:rFonts w:cs="Times New Roman"/>
    </w:rPr>
  </w:style>
  <w:style w:type="character" w:styleId="ListLabel170" w:customStyle="1">
    <w:name w:val="ListLabel 170"/>
    <w:qFormat/>
    <w:rsid w:val="00da1263"/>
    <w:rPr>
      <w:rFonts w:cs="Times New Roman"/>
    </w:rPr>
  </w:style>
  <w:style w:type="character" w:styleId="ListLabel171" w:customStyle="1">
    <w:name w:val="ListLabel 171"/>
    <w:qFormat/>
    <w:rsid w:val="00da1263"/>
    <w:rPr>
      <w:rFonts w:ascii="Cambria" w:hAnsi="Cambria" w:cs="Times New Roman"/>
      <w:b/>
      <w:i w:val="false"/>
      <w:sz w:val="24"/>
    </w:rPr>
  </w:style>
  <w:style w:type="character" w:styleId="ListLabel172" w:customStyle="1">
    <w:name w:val="ListLabel 172"/>
    <w:qFormat/>
    <w:rsid w:val="00da1263"/>
    <w:rPr>
      <w:rFonts w:cs="Times New Roman"/>
      <w:b/>
    </w:rPr>
  </w:style>
  <w:style w:type="character" w:styleId="ListLabel173" w:customStyle="1">
    <w:name w:val="ListLabel 173"/>
    <w:qFormat/>
    <w:rsid w:val="00da1263"/>
    <w:rPr>
      <w:rFonts w:cs="Times New Roman"/>
    </w:rPr>
  </w:style>
  <w:style w:type="character" w:styleId="ListLabel174" w:customStyle="1">
    <w:name w:val="ListLabel 174"/>
    <w:qFormat/>
    <w:rsid w:val="00da1263"/>
    <w:rPr>
      <w:rFonts w:cs="Times New Roman"/>
    </w:rPr>
  </w:style>
  <w:style w:type="character" w:styleId="ListLabel175" w:customStyle="1">
    <w:name w:val="ListLabel 175"/>
    <w:qFormat/>
    <w:rsid w:val="00da1263"/>
    <w:rPr>
      <w:rFonts w:cs="Times New Roman"/>
    </w:rPr>
  </w:style>
  <w:style w:type="character" w:styleId="ListLabel176" w:customStyle="1">
    <w:name w:val="ListLabel 176"/>
    <w:qFormat/>
    <w:rsid w:val="00da1263"/>
    <w:rPr>
      <w:rFonts w:cs="Times New Roman"/>
    </w:rPr>
  </w:style>
  <w:style w:type="character" w:styleId="ListLabel177" w:customStyle="1">
    <w:name w:val="ListLabel 177"/>
    <w:qFormat/>
    <w:rsid w:val="00da1263"/>
    <w:rPr>
      <w:rFonts w:cs="Times New Roman"/>
    </w:rPr>
  </w:style>
  <w:style w:type="character" w:styleId="ListLabel178" w:customStyle="1">
    <w:name w:val="ListLabel 178"/>
    <w:qFormat/>
    <w:rsid w:val="00da1263"/>
    <w:rPr>
      <w:rFonts w:cs="Times New Roman"/>
    </w:rPr>
  </w:style>
  <w:style w:type="character" w:styleId="ListLabel179" w:customStyle="1">
    <w:name w:val="ListLabel 179"/>
    <w:qFormat/>
    <w:rsid w:val="00da1263"/>
    <w:rPr>
      <w:rFonts w:ascii="Cambria" w:hAnsi="Cambria" w:cs="Times New Roman"/>
    </w:rPr>
  </w:style>
  <w:style w:type="character" w:styleId="ListLabel180" w:customStyle="1">
    <w:name w:val="ListLabel 180"/>
    <w:qFormat/>
    <w:rsid w:val="00da1263"/>
    <w:rPr>
      <w:rFonts w:ascii="Cambria" w:hAnsi="Cambria" w:cs="Times New Roman"/>
      <w:b/>
      <w:i w:val="false"/>
      <w:sz w:val="24"/>
    </w:rPr>
  </w:style>
  <w:style w:type="character" w:styleId="ListLabel181" w:customStyle="1">
    <w:name w:val="ListLabel 181"/>
    <w:qFormat/>
    <w:rsid w:val="00da1263"/>
    <w:rPr>
      <w:rFonts w:ascii="Cambria" w:hAnsi="Cambria" w:cs="Times New Roman"/>
      <w:b/>
      <w:sz w:val="24"/>
    </w:rPr>
  </w:style>
  <w:style w:type="character" w:styleId="ListLabel182" w:customStyle="1">
    <w:name w:val="ListLabel 182"/>
    <w:qFormat/>
    <w:rsid w:val="00da1263"/>
    <w:rPr>
      <w:rFonts w:cs="Times New Roman"/>
    </w:rPr>
  </w:style>
  <w:style w:type="character" w:styleId="ListLabel183" w:customStyle="1">
    <w:name w:val="ListLabel 183"/>
    <w:qFormat/>
    <w:rsid w:val="00da1263"/>
    <w:rPr>
      <w:rFonts w:cs="Times New Roman"/>
    </w:rPr>
  </w:style>
  <w:style w:type="character" w:styleId="ListLabel184" w:customStyle="1">
    <w:name w:val="ListLabel 184"/>
    <w:qFormat/>
    <w:rsid w:val="00da1263"/>
    <w:rPr>
      <w:rFonts w:cs="Times New Roman"/>
    </w:rPr>
  </w:style>
  <w:style w:type="character" w:styleId="ListLabel185" w:customStyle="1">
    <w:name w:val="ListLabel 185"/>
    <w:qFormat/>
    <w:rsid w:val="00da1263"/>
    <w:rPr>
      <w:rFonts w:cs="Times New Roman"/>
    </w:rPr>
  </w:style>
  <w:style w:type="character" w:styleId="ListLabel186" w:customStyle="1">
    <w:name w:val="ListLabel 186"/>
    <w:qFormat/>
    <w:rsid w:val="00da1263"/>
    <w:rPr>
      <w:rFonts w:cs="Times New Roman"/>
    </w:rPr>
  </w:style>
  <w:style w:type="character" w:styleId="ListLabel187" w:customStyle="1">
    <w:name w:val="ListLabel 187"/>
    <w:qFormat/>
    <w:rsid w:val="00da1263"/>
    <w:rPr>
      <w:rFonts w:cs="Times New Roman"/>
    </w:rPr>
  </w:style>
  <w:style w:type="character" w:styleId="ListLabel188" w:customStyle="1">
    <w:name w:val="ListLabel 188"/>
    <w:qFormat/>
    <w:rsid w:val="00da1263"/>
    <w:rPr>
      <w:rFonts w:cs="Times New Roman"/>
    </w:rPr>
  </w:style>
  <w:style w:type="character" w:styleId="ListLabel189" w:customStyle="1">
    <w:name w:val="ListLabel 189"/>
    <w:qFormat/>
    <w:rsid w:val="00da1263"/>
    <w:rPr>
      <w:rFonts w:ascii="Cambria" w:hAnsi="Cambria" w:cs="Times New Roman"/>
      <w:b/>
      <w:sz w:val="24"/>
    </w:rPr>
  </w:style>
  <w:style w:type="character" w:styleId="ListLabel190" w:customStyle="1">
    <w:name w:val="ListLabel 190"/>
    <w:qFormat/>
    <w:rsid w:val="00da1263"/>
    <w:rPr>
      <w:rFonts w:cs="Times New Roman"/>
    </w:rPr>
  </w:style>
  <w:style w:type="character" w:styleId="ListLabel191" w:customStyle="1">
    <w:name w:val="ListLabel 191"/>
    <w:qFormat/>
    <w:rsid w:val="00da1263"/>
    <w:rPr>
      <w:rFonts w:cs="Times New Roman"/>
    </w:rPr>
  </w:style>
  <w:style w:type="character" w:styleId="ListLabel192" w:customStyle="1">
    <w:name w:val="ListLabel 192"/>
    <w:qFormat/>
    <w:rsid w:val="00da1263"/>
    <w:rPr>
      <w:rFonts w:cs="Times New Roman"/>
    </w:rPr>
  </w:style>
  <w:style w:type="character" w:styleId="ListLabel193" w:customStyle="1">
    <w:name w:val="ListLabel 193"/>
    <w:qFormat/>
    <w:rsid w:val="00da1263"/>
    <w:rPr>
      <w:rFonts w:cs="Times New Roman"/>
    </w:rPr>
  </w:style>
  <w:style w:type="character" w:styleId="ListLabel194" w:customStyle="1">
    <w:name w:val="ListLabel 194"/>
    <w:qFormat/>
    <w:rsid w:val="00da1263"/>
    <w:rPr>
      <w:rFonts w:cs="Times New Roman"/>
    </w:rPr>
  </w:style>
  <w:style w:type="character" w:styleId="ListLabel195" w:customStyle="1">
    <w:name w:val="ListLabel 195"/>
    <w:qFormat/>
    <w:rsid w:val="00da1263"/>
    <w:rPr>
      <w:rFonts w:cs="Times New Roman"/>
    </w:rPr>
  </w:style>
  <w:style w:type="character" w:styleId="ListLabel196" w:customStyle="1">
    <w:name w:val="ListLabel 196"/>
    <w:qFormat/>
    <w:rsid w:val="00da1263"/>
    <w:rPr>
      <w:rFonts w:cs="Times New Roman"/>
    </w:rPr>
  </w:style>
  <w:style w:type="character" w:styleId="ListLabel197" w:customStyle="1">
    <w:name w:val="ListLabel 197"/>
    <w:qFormat/>
    <w:rsid w:val="00da1263"/>
    <w:rPr>
      <w:rFonts w:cs="Times New Roman"/>
    </w:rPr>
  </w:style>
  <w:style w:type="character" w:styleId="ListLabel198" w:customStyle="1">
    <w:name w:val="ListLabel 198"/>
    <w:qFormat/>
    <w:rsid w:val="00da1263"/>
    <w:rPr>
      <w:rFonts w:ascii="Cambria" w:hAnsi="Cambria" w:cs="Times New Roman"/>
      <w:b/>
      <w:sz w:val="24"/>
    </w:rPr>
  </w:style>
  <w:style w:type="character" w:styleId="ListLabel199" w:customStyle="1">
    <w:name w:val="ListLabel 199"/>
    <w:qFormat/>
    <w:rsid w:val="00da1263"/>
    <w:rPr>
      <w:rFonts w:cs="Times New Roman"/>
    </w:rPr>
  </w:style>
  <w:style w:type="character" w:styleId="ListLabel200" w:customStyle="1">
    <w:name w:val="ListLabel 200"/>
    <w:qFormat/>
    <w:rsid w:val="00da1263"/>
    <w:rPr>
      <w:rFonts w:cs="Times New Roman"/>
    </w:rPr>
  </w:style>
  <w:style w:type="character" w:styleId="ListLabel201" w:customStyle="1">
    <w:name w:val="ListLabel 201"/>
    <w:qFormat/>
    <w:rsid w:val="00da1263"/>
    <w:rPr>
      <w:rFonts w:cs="Times New Roman"/>
    </w:rPr>
  </w:style>
  <w:style w:type="character" w:styleId="ListLabel202" w:customStyle="1">
    <w:name w:val="ListLabel 202"/>
    <w:qFormat/>
    <w:rsid w:val="00da1263"/>
    <w:rPr>
      <w:rFonts w:cs="Times New Roman"/>
    </w:rPr>
  </w:style>
  <w:style w:type="character" w:styleId="ListLabel203" w:customStyle="1">
    <w:name w:val="ListLabel 203"/>
    <w:qFormat/>
    <w:rsid w:val="00da1263"/>
    <w:rPr>
      <w:rFonts w:cs="Times New Roman"/>
    </w:rPr>
  </w:style>
  <w:style w:type="character" w:styleId="ListLabel204" w:customStyle="1">
    <w:name w:val="ListLabel 204"/>
    <w:qFormat/>
    <w:rsid w:val="00da1263"/>
    <w:rPr>
      <w:rFonts w:cs="Times New Roman"/>
    </w:rPr>
  </w:style>
  <w:style w:type="character" w:styleId="ListLabel205" w:customStyle="1">
    <w:name w:val="ListLabel 205"/>
    <w:qFormat/>
    <w:rsid w:val="00da1263"/>
    <w:rPr>
      <w:rFonts w:cs="Times New Roman"/>
    </w:rPr>
  </w:style>
  <w:style w:type="character" w:styleId="ListLabel206" w:customStyle="1">
    <w:name w:val="ListLabel 206"/>
    <w:qFormat/>
    <w:rsid w:val="00da1263"/>
    <w:rPr>
      <w:rFonts w:cs="Times New Roman"/>
    </w:rPr>
  </w:style>
  <w:style w:type="character" w:styleId="ListLabel207" w:customStyle="1">
    <w:name w:val="ListLabel 207"/>
    <w:qFormat/>
    <w:rsid w:val="00da1263"/>
    <w:rPr>
      <w:rFonts w:ascii="Cambria" w:hAnsi="Cambria" w:cs="Times New Roman"/>
      <w:b/>
      <w:sz w:val="24"/>
    </w:rPr>
  </w:style>
  <w:style w:type="character" w:styleId="ListLabel208" w:customStyle="1">
    <w:name w:val="ListLabel 208"/>
    <w:qFormat/>
    <w:rsid w:val="00da1263"/>
    <w:rPr>
      <w:rFonts w:cs="Times New Roman"/>
    </w:rPr>
  </w:style>
  <w:style w:type="character" w:styleId="ListLabel209" w:customStyle="1">
    <w:name w:val="ListLabel 209"/>
    <w:qFormat/>
    <w:rsid w:val="00da1263"/>
    <w:rPr>
      <w:rFonts w:cs="Times New Roman"/>
    </w:rPr>
  </w:style>
  <w:style w:type="character" w:styleId="ListLabel210" w:customStyle="1">
    <w:name w:val="ListLabel 210"/>
    <w:qFormat/>
    <w:rsid w:val="00da1263"/>
    <w:rPr>
      <w:rFonts w:cs="Times New Roman"/>
    </w:rPr>
  </w:style>
  <w:style w:type="character" w:styleId="ListLabel211" w:customStyle="1">
    <w:name w:val="ListLabel 211"/>
    <w:qFormat/>
    <w:rsid w:val="00da1263"/>
    <w:rPr>
      <w:rFonts w:cs="Times New Roman"/>
    </w:rPr>
  </w:style>
  <w:style w:type="character" w:styleId="ListLabel212" w:customStyle="1">
    <w:name w:val="ListLabel 212"/>
    <w:qFormat/>
    <w:rsid w:val="00da1263"/>
    <w:rPr>
      <w:rFonts w:cs="Times New Roman"/>
    </w:rPr>
  </w:style>
  <w:style w:type="character" w:styleId="ListLabel213" w:customStyle="1">
    <w:name w:val="ListLabel 213"/>
    <w:qFormat/>
    <w:rsid w:val="00da1263"/>
    <w:rPr>
      <w:rFonts w:cs="Times New Roman"/>
    </w:rPr>
  </w:style>
  <w:style w:type="character" w:styleId="ListLabel214" w:customStyle="1">
    <w:name w:val="ListLabel 214"/>
    <w:qFormat/>
    <w:rsid w:val="00da1263"/>
    <w:rPr>
      <w:rFonts w:cs="Times New Roman"/>
    </w:rPr>
  </w:style>
  <w:style w:type="character" w:styleId="ListLabel215" w:customStyle="1">
    <w:name w:val="ListLabel 215"/>
    <w:qFormat/>
    <w:rsid w:val="00da1263"/>
    <w:rPr>
      <w:rFonts w:cs="Times New Roman"/>
    </w:rPr>
  </w:style>
  <w:style w:type="character" w:styleId="ListLabel216" w:customStyle="1">
    <w:name w:val="ListLabel 216"/>
    <w:qFormat/>
    <w:rsid w:val="00da1263"/>
    <w:rPr>
      <w:rFonts w:ascii="Cambria" w:hAnsi="Cambria" w:cs="Times New Roman"/>
      <w:b/>
      <w:sz w:val="24"/>
      <w:szCs w:val="24"/>
    </w:rPr>
  </w:style>
  <w:style w:type="character" w:styleId="ListLabel217" w:customStyle="1">
    <w:name w:val="ListLabel 217"/>
    <w:qFormat/>
    <w:rsid w:val="00da1263"/>
    <w:rPr>
      <w:rFonts w:cs="Times New Roman"/>
    </w:rPr>
  </w:style>
  <w:style w:type="character" w:styleId="ListLabel218" w:customStyle="1">
    <w:name w:val="ListLabel 218"/>
    <w:qFormat/>
    <w:rsid w:val="00da1263"/>
    <w:rPr>
      <w:rFonts w:cs="Times New Roman"/>
    </w:rPr>
  </w:style>
  <w:style w:type="character" w:styleId="ListLabel219" w:customStyle="1">
    <w:name w:val="ListLabel 219"/>
    <w:qFormat/>
    <w:rsid w:val="00da1263"/>
    <w:rPr>
      <w:rFonts w:cs="Times New Roman"/>
    </w:rPr>
  </w:style>
  <w:style w:type="character" w:styleId="ListLabel220" w:customStyle="1">
    <w:name w:val="ListLabel 220"/>
    <w:qFormat/>
    <w:rsid w:val="00da1263"/>
    <w:rPr>
      <w:rFonts w:cs="Times New Roman"/>
    </w:rPr>
  </w:style>
  <w:style w:type="character" w:styleId="ListLabel221" w:customStyle="1">
    <w:name w:val="ListLabel 221"/>
    <w:qFormat/>
    <w:rsid w:val="00da1263"/>
    <w:rPr>
      <w:rFonts w:cs="Times New Roman"/>
    </w:rPr>
  </w:style>
  <w:style w:type="character" w:styleId="ListLabel222" w:customStyle="1">
    <w:name w:val="ListLabel 222"/>
    <w:qFormat/>
    <w:rsid w:val="00da1263"/>
    <w:rPr>
      <w:rFonts w:cs="Times New Roman"/>
    </w:rPr>
  </w:style>
  <w:style w:type="character" w:styleId="ListLabel223" w:customStyle="1">
    <w:name w:val="ListLabel 223"/>
    <w:qFormat/>
    <w:rsid w:val="00da1263"/>
    <w:rPr>
      <w:rFonts w:cs="Times New Roman"/>
    </w:rPr>
  </w:style>
  <w:style w:type="character" w:styleId="ListLabel224" w:customStyle="1">
    <w:name w:val="ListLabel 224"/>
    <w:qFormat/>
    <w:rsid w:val="00da1263"/>
    <w:rPr>
      <w:rFonts w:cs="Times New Roman"/>
    </w:rPr>
  </w:style>
  <w:style w:type="character" w:styleId="ListLabel225" w:customStyle="1">
    <w:name w:val="ListLabel 225"/>
    <w:qFormat/>
    <w:rsid w:val="00da1263"/>
    <w:rPr>
      <w:rFonts w:ascii="Cambria" w:hAnsi="Cambria" w:cs="Times New Roman"/>
      <w:b/>
      <w:sz w:val="24"/>
      <w:szCs w:val="24"/>
    </w:rPr>
  </w:style>
  <w:style w:type="character" w:styleId="ListLabel226" w:customStyle="1">
    <w:name w:val="ListLabel 226"/>
    <w:qFormat/>
    <w:rsid w:val="00da1263"/>
    <w:rPr>
      <w:rFonts w:cs="Times New Roman"/>
    </w:rPr>
  </w:style>
  <w:style w:type="character" w:styleId="ListLabel227" w:customStyle="1">
    <w:name w:val="ListLabel 227"/>
    <w:qFormat/>
    <w:rsid w:val="00da1263"/>
    <w:rPr>
      <w:rFonts w:cs="Times New Roman"/>
    </w:rPr>
  </w:style>
  <w:style w:type="character" w:styleId="ListLabel228" w:customStyle="1">
    <w:name w:val="ListLabel 228"/>
    <w:qFormat/>
    <w:rsid w:val="00da1263"/>
    <w:rPr>
      <w:rFonts w:cs="Times New Roman"/>
    </w:rPr>
  </w:style>
  <w:style w:type="character" w:styleId="ListLabel229" w:customStyle="1">
    <w:name w:val="ListLabel 229"/>
    <w:qFormat/>
    <w:rsid w:val="00da1263"/>
    <w:rPr>
      <w:rFonts w:cs="Times New Roman"/>
    </w:rPr>
  </w:style>
  <w:style w:type="character" w:styleId="ListLabel230" w:customStyle="1">
    <w:name w:val="ListLabel 230"/>
    <w:qFormat/>
    <w:rsid w:val="00da1263"/>
    <w:rPr>
      <w:rFonts w:cs="Times New Roman"/>
    </w:rPr>
  </w:style>
  <w:style w:type="character" w:styleId="ListLabel231" w:customStyle="1">
    <w:name w:val="ListLabel 231"/>
    <w:qFormat/>
    <w:rsid w:val="00da1263"/>
    <w:rPr>
      <w:rFonts w:cs="Times New Roman"/>
    </w:rPr>
  </w:style>
  <w:style w:type="character" w:styleId="ListLabel232" w:customStyle="1">
    <w:name w:val="ListLabel 232"/>
    <w:qFormat/>
    <w:rsid w:val="00da1263"/>
    <w:rPr>
      <w:rFonts w:cs="Times New Roman"/>
    </w:rPr>
  </w:style>
  <w:style w:type="character" w:styleId="ListLabel233" w:customStyle="1">
    <w:name w:val="ListLabel 233"/>
    <w:qFormat/>
    <w:rsid w:val="00da1263"/>
    <w:rPr>
      <w:rFonts w:cs="Times New Roman"/>
    </w:rPr>
  </w:style>
  <w:style w:type="character" w:styleId="ListLabel234" w:customStyle="1">
    <w:name w:val="ListLabel 234"/>
    <w:qFormat/>
    <w:rsid w:val="00da1263"/>
    <w:rPr>
      <w:rFonts w:ascii="Cambria" w:hAnsi="Cambria" w:cs="Times New Roman"/>
      <w:b/>
      <w:sz w:val="24"/>
    </w:rPr>
  </w:style>
  <w:style w:type="character" w:styleId="ListLabel235" w:customStyle="1">
    <w:name w:val="ListLabel 235"/>
    <w:qFormat/>
    <w:rsid w:val="00da1263"/>
    <w:rPr>
      <w:rFonts w:cs="Times New Roman"/>
    </w:rPr>
  </w:style>
  <w:style w:type="character" w:styleId="ListLabel236" w:customStyle="1">
    <w:name w:val="ListLabel 236"/>
    <w:qFormat/>
    <w:rsid w:val="00da1263"/>
    <w:rPr>
      <w:rFonts w:cs="Times New Roman"/>
    </w:rPr>
  </w:style>
  <w:style w:type="character" w:styleId="ListLabel237" w:customStyle="1">
    <w:name w:val="ListLabel 237"/>
    <w:qFormat/>
    <w:rsid w:val="00da1263"/>
    <w:rPr>
      <w:rFonts w:cs="Times New Roman"/>
    </w:rPr>
  </w:style>
  <w:style w:type="character" w:styleId="ListLabel238" w:customStyle="1">
    <w:name w:val="ListLabel 238"/>
    <w:qFormat/>
    <w:rsid w:val="00da1263"/>
    <w:rPr>
      <w:rFonts w:cs="Times New Roman"/>
    </w:rPr>
  </w:style>
  <w:style w:type="character" w:styleId="ListLabel239" w:customStyle="1">
    <w:name w:val="ListLabel 239"/>
    <w:qFormat/>
    <w:rsid w:val="00da1263"/>
    <w:rPr>
      <w:rFonts w:cs="Times New Roman"/>
    </w:rPr>
  </w:style>
  <w:style w:type="character" w:styleId="ListLabel240" w:customStyle="1">
    <w:name w:val="ListLabel 240"/>
    <w:qFormat/>
    <w:rsid w:val="00da1263"/>
    <w:rPr>
      <w:rFonts w:cs="Times New Roman"/>
    </w:rPr>
  </w:style>
  <w:style w:type="character" w:styleId="ListLabel241" w:customStyle="1">
    <w:name w:val="ListLabel 241"/>
    <w:qFormat/>
    <w:rsid w:val="00da1263"/>
    <w:rPr>
      <w:rFonts w:cs="Times New Roman"/>
    </w:rPr>
  </w:style>
  <w:style w:type="character" w:styleId="ListLabel242" w:customStyle="1">
    <w:name w:val="ListLabel 242"/>
    <w:qFormat/>
    <w:rsid w:val="00da1263"/>
    <w:rPr>
      <w:rFonts w:cs="Times New Roman"/>
    </w:rPr>
  </w:style>
  <w:style w:type="character" w:styleId="ListLabel243" w:customStyle="1">
    <w:name w:val="ListLabel 243"/>
    <w:qFormat/>
    <w:rsid w:val="00da1263"/>
    <w:rPr>
      <w:rFonts w:ascii="Cambria" w:hAnsi="Cambria" w:cs="Times New Roman"/>
      <w:b/>
      <w:sz w:val="24"/>
    </w:rPr>
  </w:style>
  <w:style w:type="character" w:styleId="ListLabel244" w:customStyle="1">
    <w:name w:val="ListLabel 244"/>
    <w:qFormat/>
    <w:rsid w:val="00da1263"/>
    <w:rPr>
      <w:rFonts w:cs="Times New Roman"/>
    </w:rPr>
  </w:style>
  <w:style w:type="character" w:styleId="ListLabel245" w:customStyle="1">
    <w:name w:val="ListLabel 245"/>
    <w:qFormat/>
    <w:rsid w:val="00da1263"/>
    <w:rPr>
      <w:rFonts w:cs="Times New Roman"/>
    </w:rPr>
  </w:style>
  <w:style w:type="character" w:styleId="ListLabel246" w:customStyle="1">
    <w:name w:val="ListLabel 246"/>
    <w:qFormat/>
    <w:rsid w:val="00da1263"/>
    <w:rPr>
      <w:rFonts w:cs="Times New Roman"/>
    </w:rPr>
  </w:style>
  <w:style w:type="character" w:styleId="ListLabel247" w:customStyle="1">
    <w:name w:val="ListLabel 247"/>
    <w:qFormat/>
    <w:rsid w:val="00da1263"/>
    <w:rPr>
      <w:rFonts w:cs="Times New Roman"/>
    </w:rPr>
  </w:style>
  <w:style w:type="character" w:styleId="ListLabel248" w:customStyle="1">
    <w:name w:val="ListLabel 248"/>
    <w:qFormat/>
    <w:rsid w:val="00da1263"/>
    <w:rPr>
      <w:rFonts w:cs="Times New Roman"/>
    </w:rPr>
  </w:style>
  <w:style w:type="character" w:styleId="ListLabel249" w:customStyle="1">
    <w:name w:val="ListLabel 249"/>
    <w:qFormat/>
    <w:rsid w:val="00da1263"/>
    <w:rPr>
      <w:rFonts w:cs="Times New Roman"/>
    </w:rPr>
  </w:style>
  <w:style w:type="character" w:styleId="ListLabel250" w:customStyle="1">
    <w:name w:val="ListLabel 250"/>
    <w:qFormat/>
    <w:rsid w:val="00da1263"/>
    <w:rPr>
      <w:rFonts w:cs="Times New Roman"/>
    </w:rPr>
  </w:style>
  <w:style w:type="character" w:styleId="ListLabel251" w:customStyle="1">
    <w:name w:val="ListLabel 251"/>
    <w:qFormat/>
    <w:rsid w:val="00da1263"/>
    <w:rPr>
      <w:rFonts w:ascii="Cambria" w:hAnsi="Cambria"/>
      <w:b/>
      <w:sz w:val="24"/>
    </w:rPr>
  </w:style>
  <w:style w:type="character" w:styleId="ListLabel252" w:customStyle="1">
    <w:name w:val="ListLabel 252"/>
    <w:qFormat/>
    <w:rsid w:val="00da1263"/>
    <w:rPr>
      <w:rFonts w:ascii="Cambria" w:hAnsi="Cambria"/>
      <w:b/>
      <w:sz w:val="24"/>
      <w:szCs w:val="24"/>
    </w:rPr>
  </w:style>
  <w:style w:type="character" w:styleId="ListLabel253" w:customStyle="1">
    <w:name w:val="ListLabel 253"/>
    <w:qFormat/>
    <w:rsid w:val="00da1263"/>
    <w:rPr>
      <w:rFonts w:ascii="Cambria" w:hAnsi="Cambria"/>
      <w:b/>
      <w:sz w:val="24"/>
      <w:szCs w:val="24"/>
    </w:rPr>
  </w:style>
  <w:style w:type="character" w:styleId="ListLabel254" w:customStyle="1">
    <w:name w:val="ListLabel 254"/>
    <w:qFormat/>
    <w:rsid w:val="00da1263"/>
    <w:rPr>
      <w:rFonts w:ascii="Cambria" w:hAnsi="Cambria"/>
      <w:b/>
      <w:sz w:val="24"/>
      <w:szCs w:val="24"/>
    </w:rPr>
  </w:style>
  <w:style w:type="character" w:styleId="ListLabel255" w:customStyle="1">
    <w:name w:val="ListLabel 255"/>
    <w:qFormat/>
    <w:rsid w:val="00da1263"/>
    <w:rPr>
      <w:rFonts w:ascii="Cambria" w:hAnsi="Cambria"/>
      <w:b/>
      <w:sz w:val="24"/>
      <w:szCs w:val="24"/>
    </w:rPr>
  </w:style>
  <w:style w:type="character" w:styleId="ListLabel256" w:customStyle="1">
    <w:name w:val="ListLabel 256"/>
    <w:qFormat/>
    <w:rsid w:val="00da1263"/>
    <w:rPr>
      <w:rFonts w:ascii="Cambria" w:hAnsi="Cambria"/>
      <w:b/>
      <w:color w:val="000000"/>
      <w:sz w:val="24"/>
    </w:rPr>
  </w:style>
  <w:style w:type="character" w:styleId="ListLabel257" w:customStyle="1">
    <w:name w:val="ListLabel 257"/>
    <w:qFormat/>
    <w:rsid w:val="00da1263"/>
    <w:rPr>
      <w:rFonts w:ascii="Cambria" w:hAnsi="Cambria"/>
      <w:b/>
      <w:sz w:val="24"/>
    </w:rPr>
  </w:style>
  <w:style w:type="character" w:styleId="ListLabel258" w:customStyle="1">
    <w:name w:val="ListLabel 258"/>
    <w:qFormat/>
    <w:rsid w:val="00da1263"/>
    <w:rPr>
      <w:rFonts w:ascii="Cambria" w:hAnsi="Cambria"/>
      <w:b/>
      <w:sz w:val="24"/>
    </w:rPr>
  </w:style>
  <w:style w:type="character" w:styleId="ListLabel259" w:customStyle="1">
    <w:name w:val="ListLabel 259"/>
    <w:qFormat/>
    <w:rsid w:val="00da1263"/>
    <w:rPr>
      <w:rFonts w:cs="Courier New"/>
    </w:rPr>
  </w:style>
  <w:style w:type="character" w:styleId="ListLabel260" w:customStyle="1">
    <w:name w:val="ListLabel 260"/>
    <w:qFormat/>
    <w:rsid w:val="00da1263"/>
    <w:rPr>
      <w:rFonts w:cs="Courier New"/>
    </w:rPr>
  </w:style>
  <w:style w:type="character" w:styleId="ListLabel261" w:customStyle="1">
    <w:name w:val="ListLabel 261"/>
    <w:qFormat/>
    <w:rsid w:val="00da1263"/>
    <w:rPr>
      <w:rFonts w:cs="Courier New"/>
    </w:rPr>
  </w:style>
  <w:style w:type="character" w:styleId="ListLabel262" w:customStyle="1">
    <w:name w:val="ListLabel 262"/>
    <w:qFormat/>
    <w:rsid w:val="00da1263"/>
    <w:rPr>
      <w:rFonts w:ascii="Cambria" w:hAnsi="Cambria"/>
      <w:b/>
      <w:i w:val="false"/>
      <w:sz w:val="24"/>
    </w:rPr>
  </w:style>
  <w:style w:type="character" w:styleId="ListLabel263" w:customStyle="1">
    <w:name w:val="ListLabel 263"/>
    <w:qFormat/>
    <w:rsid w:val="00da1263"/>
    <w:rPr>
      <w:rFonts w:ascii="Cambria" w:hAnsi="Cambria"/>
      <w:b/>
      <w:sz w:val="24"/>
    </w:rPr>
  </w:style>
  <w:style w:type="character" w:styleId="ListLabel264" w:customStyle="1">
    <w:name w:val="ListLabel 264"/>
    <w:qFormat/>
    <w:rsid w:val="00da1263"/>
    <w:rPr>
      <w:color w:val="000000"/>
    </w:rPr>
  </w:style>
  <w:style w:type="character" w:styleId="ListLabel265" w:customStyle="1">
    <w:name w:val="ListLabel 265"/>
    <w:qFormat/>
    <w:rsid w:val="00da1263"/>
    <w:rPr>
      <w:rFonts w:cs="Courier New"/>
    </w:rPr>
  </w:style>
  <w:style w:type="character" w:styleId="ListLabel266" w:customStyle="1">
    <w:name w:val="ListLabel 266"/>
    <w:qFormat/>
    <w:rsid w:val="00da1263"/>
    <w:rPr>
      <w:rFonts w:cs="Courier New"/>
    </w:rPr>
  </w:style>
  <w:style w:type="character" w:styleId="ListLabel267" w:customStyle="1">
    <w:name w:val="ListLabel 267"/>
    <w:qFormat/>
    <w:rsid w:val="00da1263"/>
    <w:rPr>
      <w:rFonts w:cs="Courier New"/>
    </w:rPr>
  </w:style>
  <w:style w:type="character" w:styleId="ListLabel268" w:customStyle="1">
    <w:name w:val="ListLabel 268"/>
    <w:qFormat/>
    <w:rsid w:val="00da1263"/>
    <w:rPr>
      <w:rFonts w:ascii="Cambria" w:hAnsi="Cambria" w:cs="Times New Roman"/>
      <w:color w:val="000000"/>
      <w:sz w:val="24"/>
    </w:rPr>
  </w:style>
  <w:style w:type="character" w:styleId="ListLabel269" w:customStyle="1">
    <w:name w:val="ListLabel 269"/>
    <w:qFormat/>
    <w:rsid w:val="00da1263"/>
    <w:rPr>
      <w:rFonts w:cs="Courier New"/>
    </w:rPr>
  </w:style>
  <w:style w:type="character" w:styleId="ListLabel270" w:customStyle="1">
    <w:name w:val="ListLabel 270"/>
    <w:qFormat/>
    <w:rsid w:val="00da1263"/>
    <w:rPr>
      <w:rFonts w:cs="Courier New"/>
    </w:rPr>
  </w:style>
  <w:style w:type="character" w:styleId="ListLabel271" w:customStyle="1">
    <w:name w:val="ListLabel 271"/>
    <w:qFormat/>
    <w:rsid w:val="00da1263"/>
    <w:rPr>
      <w:rFonts w:cs="Courier New"/>
    </w:rPr>
  </w:style>
  <w:style w:type="character" w:styleId="ListLabel272" w:customStyle="1">
    <w:name w:val="ListLabel 272"/>
    <w:qFormat/>
    <w:rsid w:val="00da1263"/>
    <w:rPr>
      <w:rFonts w:ascii="Cambria" w:hAnsi="Cambria" w:cs="Times New Roman"/>
      <w:b/>
      <w:color w:val="000000"/>
      <w:sz w:val="24"/>
    </w:rPr>
  </w:style>
  <w:style w:type="character" w:styleId="ListLabel273" w:customStyle="1">
    <w:name w:val="ListLabel 273"/>
    <w:qFormat/>
    <w:rsid w:val="00da1263"/>
    <w:rPr>
      <w:rFonts w:cs="Courier New"/>
    </w:rPr>
  </w:style>
  <w:style w:type="character" w:styleId="ListLabel274" w:customStyle="1">
    <w:name w:val="ListLabel 274"/>
    <w:qFormat/>
    <w:rsid w:val="00da1263"/>
    <w:rPr>
      <w:rFonts w:cs="Courier New"/>
    </w:rPr>
  </w:style>
  <w:style w:type="character" w:styleId="ListLabel275" w:customStyle="1">
    <w:name w:val="ListLabel 275"/>
    <w:qFormat/>
    <w:rsid w:val="00da1263"/>
    <w:rPr>
      <w:rFonts w:cs="Courier New"/>
    </w:rPr>
  </w:style>
  <w:style w:type="character" w:styleId="ListLabel276" w:customStyle="1">
    <w:name w:val="ListLabel 276"/>
    <w:qFormat/>
    <w:rsid w:val="00da1263"/>
    <w:rPr>
      <w:rFonts w:ascii="Cambria" w:hAnsi="Cambria"/>
      <w:b/>
      <w:i w:val="false"/>
      <w:color w:val="000000"/>
      <w:sz w:val="24"/>
    </w:rPr>
  </w:style>
  <w:style w:type="character" w:styleId="ListLabel277" w:customStyle="1">
    <w:name w:val="ListLabel 277"/>
    <w:qFormat/>
    <w:rsid w:val="00da1263"/>
    <w:rPr>
      <w:rFonts w:cs="Courier New"/>
    </w:rPr>
  </w:style>
  <w:style w:type="character" w:styleId="ListLabel278" w:customStyle="1">
    <w:name w:val="ListLabel 278"/>
    <w:qFormat/>
    <w:rsid w:val="00da1263"/>
    <w:rPr>
      <w:rFonts w:cs="Courier New"/>
    </w:rPr>
  </w:style>
  <w:style w:type="character" w:styleId="ListLabel279" w:customStyle="1">
    <w:name w:val="ListLabel 279"/>
    <w:qFormat/>
    <w:rsid w:val="00da1263"/>
    <w:rPr>
      <w:rFonts w:cs="Courier New"/>
    </w:rPr>
  </w:style>
  <w:style w:type="character" w:styleId="ListLabel280" w:customStyle="1">
    <w:name w:val="ListLabel 280"/>
    <w:qFormat/>
    <w:rsid w:val="00da1263"/>
    <w:rPr>
      <w:rFonts w:ascii="Cambria" w:hAnsi="Cambria"/>
      <w:b/>
      <w:sz w:val="24"/>
    </w:rPr>
  </w:style>
  <w:style w:type="character" w:styleId="ListLabel281" w:customStyle="1">
    <w:name w:val="ListLabel 281"/>
    <w:qFormat/>
    <w:rsid w:val="00da1263"/>
    <w:rPr>
      <w:rFonts w:ascii="Cambria" w:hAnsi="Cambria"/>
      <w:b/>
      <w:sz w:val="24"/>
    </w:rPr>
  </w:style>
  <w:style w:type="character" w:styleId="ListLabel282" w:customStyle="1">
    <w:name w:val="ListLabel 282"/>
    <w:qFormat/>
    <w:rsid w:val="00da1263"/>
    <w:rPr>
      <w:rFonts w:cs="Times New Roman"/>
    </w:rPr>
  </w:style>
  <w:style w:type="character" w:styleId="ListLabel283" w:customStyle="1">
    <w:name w:val="ListLabel 283"/>
    <w:qFormat/>
    <w:rsid w:val="00da1263"/>
    <w:rPr>
      <w:rFonts w:ascii="Cambria" w:hAnsi="Cambria" w:cs="Times New Roman"/>
      <w:b/>
      <w:i w:val="false"/>
      <w:sz w:val="24"/>
    </w:rPr>
  </w:style>
  <w:style w:type="character" w:styleId="ListLabel284" w:customStyle="1">
    <w:name w:val="ListLabel 284"/>
    <w:qFormat/>
    <w:rsid w:val="00da1263"/>
    <w:rPr>
      <w:rFonts w:cs="Times New Roman"/>
      <w:b/>
    </w:rPr>
  </w:style>
  <w:style w:type="character" w:styleId="ListLabel285" w:customStyle="1">
    <w:name w:val="ListLabel 285"/>
    <w:qFormat/>
    <w:rsid w:val="00da1263"/>
    <w:rPr>
      <w:rFonts w:cs="Times New Roman"/>
    </w:rPr>
  </w:style>
  <w:style w:type="character" w:styleId="ListLabel286" w:customStyle="1">
    <w:name w:val="ListLabel 286"/>
    <w:qFormat/>
    <w:rsid w:val="00da1263"/>
    <w:rPr>
      <w:rFonts w:cs="Times New Roman"/>
    </w:rPr>
  </w:style>
  <w:style w:type="character" w:styleId="ListLabel287" w:customStyle="1">
    <w:name w:val="ListLabel 287"/>
    <w:qFormat/>
    <w:rsid w:val="00da1263"/>
    <w:rPr>
      <w:rFonts w:cs="Times New Roman"/>
    </w:rPr>
  </w:style>
  <w:style w:type="character" w:styleId="ListLabel288" w:customStyle="1">
    <w:name w:val="ListLabel 288"/>
    <w:qFormat/>
    <w:rsid w:val="00da1263"/>
    <w:rPr>
      <w:rFonts w:cs="Times New Roman"/>
    </w:rPr>
  </w:style>
  <w:style w:type="character" w:styleId="ListLabel289" w:customStyle="1">
    <w:name w:val="ListLabel 289"/>
    <w:qFormat/>
    <w:rsid w:val="00da1263"/>
    <w:rPr>
      <w:rFonts w:cs="Times New Roman"/>
    </w:rPr>
  </w:style>
  <w:style w:type="character" w:styleId="ListLabel290" w:customStyle="1">
    <w:name w:val="ListLabel 290"/>
    <w:qFormat/>
    <w:rsid w:val="00da1263"/>
    <w:rPr>
      <w:rFonts w:cs="Times New Roman"/>
    </w:rPr>
  </w:style>
  <w:style w:type="character" w:styleId="ListLabel291" w:customStyle="1">
    <w:name w:val="ListLabel 291"/>
    <w:qFormat/>
    <w:rsid w:val="00da1263"/>
    <w:rPr>
      <w:rFonts w:ascii="Cambria" w:hAnsi="Cambria"/>
      <w:b w:val="false"/>
    </w:rPr>
  </w:style>
  <w:style w:type="character" w:styleId="ListLabel292" w:customStyle="1">
    <w:name w:val="ListLabel 292"/>
    <w:qFormat/>
    <w:rsid w:val="00da1263"/>
    <w:rPr>
      <w:rFonts w:cs="Times New Roman"/>
    </w:rPr>
  </w:style>
  <w:style w:type="character" w:styleId="ListLabel293" w:customStyle="1">
    <w:name w:val="ListLabel 293"/>
    <w:qFormat/>
    <w:rsid w:val="00da1263"/>
    <w:rPr>
      <w:rFonts w:ascii="Cambria" w:hAnsi="Cambria" w:cs="Times New Roman"/>
      <w:b/>
      <w:sz w:val="24"/>
    </w:rPr>
  </w:style>
  <w:style w:type="character" w:styleId="ListLabel294" w:customStyle="1">
    <w:name w:val="ListLabel 294"/>
    <w:qFormat/>
    <w:rsid w:val="00da1263"/>
    <w:rPr>
      <w:rFonts w:cs="Times New Roman"/>
    </w:rPr>
  </w:style>
  <w:style w:type="character" w:styleId="ListLabel295" w:customStyle="1">
    <w:name w:val="ListLabel 295"/>
    <w:qFormat/>
    <w:rsid w:val="00da1263"/>
    <w:rPr>
      <w:rFonts w:cs="Times New Roman"/>
    </w:rPr>
  </w:style>
  <w:style w:type="character" w:styleId="ListLabel296" w:customStyle="1">
    <w:name w:val="ListLabel 296"/>
    <w:qFormat/>
    <w:rsid w:val="00da1263"/>
    <w:rPr>
      <w:rFonts w:cs="Times New Roman"/>
    </w:rPr>
  </w:style>
  <w:style w:type="character" w:styleId="ListLabel297" w:customStyle="1">
    <w:name w:val="ListLabel 297"/>
    <w:qFormat/>
    <w:rsid w:val="00da1263"/>
    <w:rPr>
      <w:rFonts w:cs="Times New Roman"/>
    </w:rPr>
  </w:style>
  <w:style w:type="character" w:styleId="ListLabel298" w:customStyle="1">
    <w:name w:val="ListLabel 298"/>
    <w:qFormat/>
    <w:rsid w:val="00da1263"/>
    <w:rPr>
      <w:rFonts w:cs="Times New Roman"/>
    </w:rPr>
  </w:style>
  <w:style w:type="character" w:styleId="ListLabel299" w:customStyle="1">
    <w:name w:val="ListLabel 299"/>
    <w:qFormat/>
    <w:rsid w:val="00da1263"/>
    <w:rPr>
      <w:rFonts w:cs="Times New Roman"/>
    </w:rPr>
  </w:style>
  <w:style w:type="character" w:styleId="ListLabel300" w:customStyle="1">
    <w:name w:val="ListLabel 300"/>
    <w:qFormat/>
    <w:rsid w:val="00da1263"/>
    <w:rPr>
      <w:rFonts w:cs="Times New Roman"/>
    </w:rPr>
  </w:style>
  <w:style w:type="character" w:styleId="ListLabel301" w:customStyle="1">
    <w:name w:val="ListLabel 301"/>
    <w:qFormat/>
    <w:rsid w:val="00da1263"/>
    <w:rPr>
      <w:rFonts w:cs="Times New Roman"/>
      <w:b/>
    </w:rPr>
  </w:style>
  <w:style w:type="character" w:styleId="ListLabel302" w:customStyle="1">
    <w:name w:val="ListLabel 302"/>
    <w:qFormat/>
    <w:rsid w:val="00da1263"/>
    <w:rPr>
      <w:rFonts w:cs="Times New Roman"/>
    </w:rPr>
  </w:style>
  <w:style w:type="character" w:styleId="ListLabel303" w:customStyle="1">
    <w:name w:val="ListLabel 303"/>
    <w:qFormat/>
    <w:rsid w:val="00da1263"/>
    <w:rPr>
      <w:rFonts w:cs="Times New Roman"/>
    </w:rPr>
  </w:style>
  <w:style w:type="character" w:styleId="ListLabel304" w:customStyle="1">
    <w:name w:val="ListLabel 304"/>
    <w:qFormat/>
    <w:rsid w:val="00da1263"/>
    <w:rPr>
      <w:rFonts w:cs="Times New Roman"/>
    </w:rPr>
  </w:style>
  <w:style w:type="character" w:styleId="ListLabel305" w:customStyle="1">
    <w:name w:val="ListLabel 305"/>
    <w:qFormat/>
    <w:rsid w:val="00da1263"/>
    <w:rPr>
      <w:rFonts w:cs="Times New Roman"/>
    </w:rPr>
  </w:style>
  <w:style w:type="character" w:styleId="ListLabel306" w:customStyle="1">
    <w:name w:val="ListLabel 306"/>
    <w:qFormat/>
    <w:rsid w:val="00da1263"/>
    <w:rPr>
      <w:rFonts w:cs="Times New Roman"/>
    </w:rPr>
  </w:style>
  <w:style w:type="character" w:styleId="ListLabel307" w:customStyle="1">
    <w:name w:val="ListLabel 307"/>
    <w:qFormat/>
    <w:rsid w:val="00da1263"/>
    <w:rPr>
      <w:rFonts w:cs="Times New Roman"/>
    </w:rPr>
  </w:style>
  <w:style w:type="character" w:styleId="ListLabel308" w:customStyle="1">
    <w:name w:val="ListLabel 308"/>
    <w:qFormat/>
    <w:rsid w:val="00da1263"/>
    <w:rPr>
      <w:rFonts w:cs="Times New Roman"/>
    </w:rPr>
  </w:style>
  <w:style w:type="character" w:styleId="ListLabel309" w:customStyle="1">
    <w:name w:val="ListLabel 309"/>
    <w:qFormat/>
    <w:rsid w:val="00da1263"/>
    <w:rPr>
      <w:rFonts w:cs="Times New Roman"/>
    </w:rPr>
  </w:style>
  <w:style w:type="character" w:styleId="ListLabel310" w:customStyle="1">
    <w:name w:val="ListLabel 310"/>
    <w:qFormat/>
    <w:rsid w:val="00da1263"/>
    <w:rPr>
      <w:rFonts w:cs="Times New Roman"/>
      <w:b/>
    </w:rPr>
  </w:style>
  <w:style w:type="character" w:styleId="ListLabel311" w:customStyle="1">
    <w:name w:val="ListLabel 311"/>
    <w:qFormat/>
    <w:rsid w:val="00da1263"/>
    <w:rPr>
      <w:rFonts w:ascii="Cambria" w:hAnsi="Cambria" w:cs="Arial"/>
      <w:b/>
      <w:i w:val="false"/>
      <w:color w:val="00000A"/>
      <w:sz w:val="24"/>
      <w:szCs w:val="24"/>
    </w:rPr>
  </w:style>
  <w:style w:type="character" w:styleId="ListLabel312" w:customStyle="1">
    <w:name w:val="ListLabel 312"/>
    <w:qFormat/>
    <w:rsid w:val="00da1263"/>
    <w:rPr>
      <w:rFonts w:cs="Arial"/>
      <w:b w:val="false"/>
      <w:sz w:val="24"/>
      <w:szCs w:val="24"/>
    </w:rPr>
  </w:style>
  <w:style w:type="character" w:styleId="ListLabel313" w:customStyle="1">
    <w:name w:val="ListLabel 313"/>
    <w:qFormat/>
    <w:rsid w:val="00da1263"/>
    <w:rPr>
      <w:rFonts w:cs="Times New Roman"/>
      <w:b w:val="false"/>
    </w:rPr>
  </w:style>
  <w:style w:type="character" w:styleId="ListLabel314" w:customStyle="1">
    <w:name w:val="ListLabel 314"/>
    <w:qFormat/>
    <w:rsid w:val="00da1263"/>
    <w:rPr>
      <w:rFonts w:cs="Times New Roman"/>
      <w:b/>
    </w:rPr>
  </w:style>
  <w:style w:type="character" w:styleId="ListLabel315" w:customStyle="1">
    <w:name w:val="ListLabel 315"/>
    <w:qFormat/>
    <w:rsid w:val="00da1263"/>
    <w:rPr>
      <w:rFonts w:cs="Times New Roman"/>
      <w:b/>
    </w:rPr>
  </w:style>
  <w:style w:type="character" w:styleId="ListLabel316" w:customStyle="1">
    <w:name w:val="ListLabel 316"/>
    <w:qFormat/>
    <w:rsid w:val="00da1263"/>
    <w:rPr>
      <w:rFonts w:cs="Times New Roman"/>
      <w:b/>
    </w:rPr>
  </w:style>
  <w:style w:type="character" w:styleId="ListLabel317" w:customStyle="1">
    <w:name w:val="ListLabel 317"/>
    <w:qFormat/>
    <w:rsid w:val="00da1263"/>
    <w:rPr>
      <w:rFonts w:cs="Times New Roman"/>
      <w:b/>
    </w:rPr>
  </w:style>
  <w:style w:type="character" w:styleId="ListLabel318" w:customStyle="1">
    <w:name w:val="ListLabel 318"/>
    <w:qFormat/>
    <w:rsid w:val="00da1263"/>
    <w:rPr>
      <w:rFonts w:cs="Times New Roman"/>
      <w:b/>
    </w:rPr>
  </w:style>
  <w:style w:type="character" w:styleId="ListLabel319" w:customStyle="1">
    <w:name w:val="ListLabel 319"/>
    <w:qFormat/>
    <w:rsid w:val="00da1263"/>
    <w:rPr>
      <w:rFonts w:cs="Times New Roman"/>
    </w:rPr>
  </w:style>
  <w:style w:type="character" w:styleId="ListLabel320" w:customStyle="1">
    <w:name w:val="ListLabel 320"/>
    <w:qFormat/>
    <w:rsid w:val="00da1263"/>
    <w:rPr>
      <w:rFonts w:cs="Times New Roman"/>
      <w:b/>
    </w:rPr>
  </w:style>
  <w:style w:type="character" w:styleId="ListLabel321" w:customStyle="1">
    <w:name w:val="ListLabel 321"/>
    <w:qFormat/>
    <w:rsid w:val="00da1263"/>
    <w:rPr>
      <w:rFonts w:cs="Times New Roman"/>
    </w:rPr>
  </w:style>
  <w:style w:type="character" w:styleId="ListLabel322" w:customStyle="1">
    <w:name w:val="ListLabel 322"/>
    <w:qFormat/>
    <w:rsid w:val="00da1263"/>
    <w:rPr>
      <w:rFonts w:cs="Times New Roman"/>
    </w:rPr>
  </w:style>
  <w:style w:type="character" w:styleId="ListLabel323" w:customStyle="1">
    <w:name w:val="ListLabel 323"/>
    <w:qFormat/>
    <w:rsid w:val="00da1263"/>
    <w:rPr>
      <w:rFonts w:cs="Times New Roman"/>
    </w:rPr>
  </w:style>
  <w:style w:type="character" w:styleId="ListLabel324" w:customStyle="1">
    <w:name w:val="ListLabel 324"/>
    <w:qFormat/>
    <w:rsid w:val="00da1263"/>
    <w:rPr>
      <w:rFonts w:cs="Times New Roman"/>
    </w:rPr>
  </w:style>
  <w:style w:type="character" w:styleId="ListLabel325" w:customStyle="1">
    <w:name w:val="ListLabel 325"/>
    <w:qFormat/>
    <w:rsid w:val="00da1263"/>
    <w:rPr>
      <w:rFonts w:cs="Times New Roman"/>
    </w:rPr>
  </w:style>
  <w:style w:type="character" w:styleId="ListLabel326" w:customStyle="1">
    <w:name w:val="ListLabel 326"/>
    <w:qFormat/>
    <w:rsid w:val="00da1263"/>
    <w:rPr>
      <w:rFonts w:cs="Times New Roman"/>
    </w:rPr>
  </w:style>
  <w:style w:type="character" w:styleId="ListLabel327" w:customStyle="1">
    <w:name w:val="ListLabel 327"/>
    <w:qFormat/>
    <w:rsid w:val="00da1263"/>
    <w:rPr>
      <w:rFonts w:cs="Times New Roman"/>
    </w:rPr>
  </w:style>
  <w:style w:type="character" w:styleId="ListLabel328" w:customStyle="1">
    <w:name w:val="ListLabel 328"/>
    <w:qFormat/>
    <w:rsid w:val="00da1263"/>
    <w:rPr>
      <w:b/>
      <w:strike w:val="false"/>
      <w:dstrike w:val="false"/>
      <w:color w:val="000000"/>
    </w:rPr>
  </w:style>
  <w:style w:type="character" w:styleId="ListLabel329">
    <w:name w:val="ListLabel 329"/>
    <w:qFormat/>
    <w:rPr>
      <w:rFonts w:cs="Times New Roman"/>
      <w:b/>
    </w:rPr>
  </w:style>
  <w:style w:type="character" w:styleId="ListLabel330">
    <w:name w:val="ListLabel 330"/>
    <w:qFormat/>
    <w:rPr>
      <w:rFonts w:ascii="Cambria" w:hAnsi="Cambria" w:cs="Arial"/>
      <w:b/>
      <w:i w:val="false"/>
      <w:color w:val="00000A"/>
      <w:sz w:val="24"/>
      <w:szCs w:val="24"/>
    </w:rPr>
  </w:style>
  <w:style w:type="character" w:styleId="ListLabel331">
    <w:name w:val="ListLabel 331"/>
    <w:qFormat/>
    <w:rPr>
      <w:rFonts w:cs="Arial"/>
      <w:b w:val="false"/>
      <w:sz w:val="24"/>
      <w:szCs w:val="24"/>
    </w:rPr>
  </w:style>
  <w:style w:type="character" w:styleId="ListLabel332">
    <w:name w:val="ListLabel 332"/>
    <w:qFormat/>
    <w:rPr>
      <w:rFonts w:cs="Times New Roman"/>
      <w:b w:val="false"/>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cs="Times New Roman"/>
      <w:b/>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color w:val="00000A"/>
    </w:rPr>
  </w:style>
  <w:style w:type="character" w:styleId="ListLabel340">
    <w:name w:val="ListLabel 340"/>
    <w:qFormat/>
    <w:rPr>
      <w:rFonts w:cs="Times New Roman"/>
      <w:b w:val="false"/>
    </w:rPr>
  </w:style>
  <w:style w:type="character" w:styleId="ListLabel341">
    <w:name w:val="ListLabel 341"/>
    <w:qFormat/>
    <w:rPr>
      <w:rFonts w:cs="Times New Roman"/>
      <w:b w:val="false"/>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cs="Times New Roman"/>
      <w:b/>
    </w:rPr>
  </w:style>
  <w:style w:type="character" w:styleId="ListLabel346">
    <w:name w:val="ListLabel 346"/>
    <w:qFormat/>
    <w:rPr>
      <w:rFonts w:cs="Times New Roman"/>
      <w:b/>
    </w:rPr>
  </w:style>
  <w:style w:type="character" w:styleId="ListLabel347">
    <w:name w:val="ListLabel 347"/>
    <w:qFormat/>
    <w:rPr>
      <w:rFonts w:ascii="Cambria" w:hAnsi="Cambria" w:cs="Times New Roman"/>
      <w:sz w:val="24"/>
    </w:rPr>
  </w:style>
  <w:style w:type="character" w:styleId="ListLabel348">
    <w:name w:val="ListLabel 348"/>
    <w:qFormat/>
    <w:rPr>
      <w:rFonts w:cs="Times New Roman"/>
      <w:b/>
      <w:color w:val="00000A"/>
      <w:sz w:val="24"/>
      <w:szCs w:val="24"/>
    </w:rPr>
  </w:style>
  <w:style w:type="character" w:styleId="ListLabel349">
    <w:name w:val="ListLabel 349"/>
    <w:qFormat/>
    <w:rPr>
      <w:rFonts w:cs="Times New Roman"/>
      <w:b/>
      <w:sz w:val="24"/>
      <w:szCs w:val="24"/>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ascii="Cambria" w:hAnsi="Cambria" w:cs="Times New Roman"/>
      <w:b/>
      <w:sz w:val="24"/>
    </w:rPr>
  </w:style>
  <w:style w:type="character" w:styleId="ListLabel357">
    <w:name w:val="ListLabel 357"/>
    <w:qFormat/>
    <w:rPr>
      <w:rFonts w:cs="Times New Roman"/>
      <w:b/>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b/>
      <w:sz w:val="24"/>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sz w:val="24"/>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ascii="Cambria" w:hAnsi="Cambria" w:cs="Times New Roman"/>
      <w:b/>
      <w:sz w:val="24"/>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ascii="Cambria" w:hAnsi="Cambria" w:cs="Times New Roman"/>
      <w:b/>
      <w:sz w:val="24"/>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ascii="Cambria" w:hAnsi="Cambria" w:cs="Times New Roman"/>
      <w:b/>
      <w:sz w:val="24"/>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ascii="Cambria" w:hAnsi="Cambria" w:cs="Times New Roman"/>
      <w:b/>
      <w:sz w:val="24"/>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ascii="Cambria" w:hAnsi="Cambria" w:cs="Times New Roman"/>
      <w:b/>
      <w:sz w:val="24"/>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ascii="Cambria" w:hAnsi="Cambria" w:cs="Times New Roman"/>
      <w:b/>
      <w:sz w:val="24"/>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ascii="Cambria" w:hAnsi="Cambria" w:cs="Symbol"/>
      <w:sz w:val="24"/>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Times New Roman"/>
    </w:rPr>
  </w:style>
  <w:style w:type="character" w:styleId="ListLabel445">
    <w:name w:val="ListLabel 445"/>
    <w:qFormat/>
    <w:rPr>
      <w:rFonts w:ascii="Cambria" w:hAnsi="Cambria" w:cs="Times New Roman"/>
      <w:b/>
      <w:sz w:val="24"/>
      <w:szCs w:val="24"/>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Cambria" w:hAnsi="Cambria" w:cs="Times New Roman"/>
      <w:b/>
      <w:i w:val="false"/>
      <w:sz w:val="24"/>
    </w:rPr>
  </w:style>
  <w:style w:type="character" w:styleId="ListLabel455">
    <w:name w:val="ListLabel 455"/>
    <w:qFormat/>
    <w:rPr>
      <w:rFonts w:cs="Times New Roman"/>
      <w:b/>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Cambria" w:hAnsi="Cambria" w:cs="Times New Roman"/>
    </w:rPr>
  </w:style>
  <w:style w:type="character" w:styleId="ListLabel463">
    <w:name w:val="ListLabel 463"/>
    <w:qFormat/>
    <w:rPr>
      <w:rFonts w:ascii="Cambria" w:hAnsi="Cambria" w:cs="Times New Roman"/>
      <w:b/>
      <w:i w:val="false"/>
      <w:sz w:val="24"/>
    </w:rPr>
  </w:style>
  <w:style w:type="character" w:styleId="ListLabel464">
    <w:name w:val="ListLabel 464"/>
    <w:qFormat/>
    <w:rPr>
      <w:rFonts w:ascii="Cambria" w:hAnsi="Cambria" w:cs="Times New Roman"/>
      <w:b/>
      <w:sz w:val="24"/>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ascii="Cambria" w:hAnsi="Cambria" w:cs="Times New Roman"/>
      <w:b/>
      <w:sz w:val="24"/>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ascii="Cambria" w:hAnsi="Cambria" w:cs="Times New Roman"/>
      <w:b/>
      <w:sz w:val="24"/>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b/>
      <w:sz w:val="24"/>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ascii="Cambria" w:hAnsi="Cambria" w:cs="Times New Roman"/>
      <w:b/>
      <w:sz w:val="24"/>
      <w:szCs w:val="24"/>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ascii="Cambria" w:hAnsi="Cambria" w:cs="Times New Roman"/>
      <w:b/>
      <w:sz w:val="24"/>
      <w:szCs w:val="24"/>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ascii="Cambria" w:hAnsi="Cambria" w:cs="Times New Roman"/>
      <w:b/>
      <w:sz w:val="24"/>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ascii="Cambria" w:hAnsi="Cambria" w:cs="Times New Roman"/>
      <w:b/>
      <w:sz w:val="24"/>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ascii="Cambria" w:hAnsi="Cambria"/>
      <w:b/>
      <w:sz w:val="24"/>
    </w:rPr>
  </w:style>
  <w:style w:type="character" w:styleId="ListLabel535">
    <w:name w:val="ListLabel 535"/>
    <w:qFormat/>
    <w:rPr>
      <w:rFonts w:ascii="Cambria" w:hAnsi="Cambria"/>
      <w:b/>
      <w:sz w:val="24"/>
      <w:szCs w:val="24"/>
    </w:rPr>
  </w:style>
  <w:style w:type="character" w:styleId="ListLabel536">
    <w:name w:val="ListLabel 536"/>
    <w:qFormat/>
    <w:rPr>
      <w:rFonts w:ascii="Cambria" w:hAnsi="Cambria"/>
      <w:b/>
      <w:sz w:val="24"/>
      <w:szCs w:val="24"/>
    </w:rPr>
  </w:style>
  <w:style w:type="character" w:styleId="ListLabel537">
    <w:name w:val="ListLabel 537"/>
    <w:qFormat/>
    <w:rPr>
      <w:rFonts w:ascii="Cambria" w:hAnsi="Cambria"/>
      <w:b/>
      <w:sz w:val="24"/>
      <w:szCs w:val="24"/>
    </w:rPr>
  </w:style>
  <w:style w:type="character" w:styleId="ListLabel538">
    <w:name w:val="ListLabel 538"/>
    <w:qFormat/>
    <w:rPr>
      <w:rFonts w:ascii="Cambria" w:hAnsi="Cambria"/>
      <w:b/>
      <w:sz w:val="24"/>
      <w:szCs w:val="24"/>
    </w:rPr>
  </w:style>
  <w:style w:type="character" w:styleId="ListLabel539">
    <w:name w:val="ListLabel 539"/>
    <w:qFormat/>
    <w:rPr>
      <w:rFonts w:ascii="Cambria" w:hAnsi="Cambria"/>
      <w:b/>
      <w:color w:val="000000"/>
      <w:sz w:val="24"/>
    </w:rPr>
  </w:style>
  <w:style w:type="character" w:styleId="ListLabel540">
    <w:name w:val="ListLabel 540"/>
    <w:qFormat/>
    <w:rPr>
      <w:rFonts w:ascii="Cambria" w:hAnsi="Cambria"/>
      <w:b/>
      <w:sz w:val="24"/>
    </w:rPr>
  </w:style>
  <w:style w:type="character" w:styleId="ListLabel541">
    <w:name w:val="ListLabel 541"/>
    <w:qFormat/>
    <w:rPr>
      <w:rFonts w:ascii="Cambria" w:hAnsi="Cambria"/>
      <w:b/>
      <w:sz w:val="24"/>
    </w:rPr>
  </w:style>
  <w:style w:type="character" w:styleId="ListLabel542">
    <w:name w:val="ListLabel 542"/>
    <w:qFormat/>
    <w:rPr>
      <w:rFonts w:ascii="Cambria" w:hAnsi="Cambria" w:cs="Symbol"/>
      <w:sz w:val="24"/>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Symbol"/>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rFonts w:ascii="Cambria" w:hAnsi="Cambria"/>
      <w:b/>
      <w:i w:val="false"/>
      <w:sz w:val="24"/>
    </w:rPr>
  </w:style>
  <w:style w:type="character" w:styleId="ListLabel552">
    <w:name w:val="ListLabel 552"/>
    <w:qFormat/>
    <w:rPr>
      <w:rFonts w:ascii="Cambria" w:hAnsi="Cambria"/>
      <w:b/>
      <w:sz w:val="24"/>
    </w:rPr>
  </w:style>
  <w:style w:type="character" w:styleId="ListLabel553">
    <w:name w:val="ListLabel 553"/>
    <w:qFormat/>
    <w:rPr>
      <w:rFonts w:ascii="Cambria" w:hAnsi="Cambria" w:cs="Times New Roman"/>
      <w:color w:val="000000"/>
      <w:sz w:val="24"/>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ascii="Cambria" w:hAnsi="Cambria" w:cs="Times New Roman"/>
      <w:b/>
      <w:color w:val="000000"/>
      <w:sz w:val="24"/>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ascii="Cambria" w:hAnsi="Cambria"/>
      <w:b/>
      <w:i w:val="false"/>
      <w:color w:val="000000"/>
      <w:sz w:val="24"/>
    </w:rPr>
  </w:style>
  <w:style w:type="character" w:styleId="ListLabel572">
    <w:name w:val="ListLabel 572"/>
    <w:qFormat/>
    <w:rPr>
      <w:rFonts w:ascii="Cambria" w:hAnsi="Cambria" w:cs="Symbol"/>
      <w:sz w:val="24"/>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ascii="Cambria" w:hAnsi="Cambria"/>
      <w:b/>
      <w:sz w:val="24"/>
    </w:rPr>
  </w:style>
  <w:style w:type="character" w:styleId="ListLabel582">
    <w:name w:val="ListLabel 582"/>
    <w:qFormat/>
    <w:rPr>
      <w:rFonts w:ascii="Cambria" w:hAnsi="Cambria"/>
      <w:b/>
      <w:sz w:val="24"/>
    </w:rPr>
  </w:style>
  <w:style w:type="character" w:styleId="ListLabel583">
    <w:name w:val="ListLabel 583"/>
    <w:qFormat/>
    <w:rPr>
      <w:rFonts w:cs="Times New Roman"/>
    </w:rPr>
  </w:style>
  <w:style w:type="character" w:styleId="ListLabel584">
    <w:name w:val="ListLabel 584"/>
    <w:qFormat/>
    <w:rPr>
      <w:rFonts w:ascii="Cambria" w:hAnsi="Cambria" w:cs="Times New Roman"/>
      <w:b/>
      <w:i w:val="false"/>
      <w:sz w:val="24"/>
    </w:rPr>
  </w:style>
  <w:style w:type="character" w:styleId="ListLabel585">
    <w:name w:val="ListLabel 585"/>
    <w:qFormat/>
    <w:rPr>
      <w:rFonts w:cs="Times New Roman"/>
      <w:b/>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ascii="Cambria" w:hAnsi="Cambria"/>
      <w:b w:val="false"/>
    </w:rPr>
  </w:style>
  <w:style w:type="character" w:styleId="ListLabel593">
    <w:name w:val="ListLabel 593"/>
    <w:qFormat/>
    <w:rPr>
      <w:rFonts w:cs="Times New Roman"/>
    </w:rPr>
  </w:style>
  <w:style w:type="character" w:styleId="ListLabel594">
    <w:name w:val="ListLabel 594"/>
    <w:qFormat/>
    <w:rPr>
      <w:rFonts w:ascii="Cambria" w:hAnsi="Cambria"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b/>
    </w:rPr>
  </w:style>
  <w:style w:type="character" w:styleId="ListLabel603">
    <w:name w:val="ListLabel 603"/>
    <w:qFormat/>
    <w:rPr>
      <w:rFonts w:ascii="Cambria" w:hAnsi="Cambria" w:cs="Arial"/>
      <w:b/>
      <w:i w:val="false"/>
      <w:color w:val="00000A"/>
      <w:sz w:val="24"/>
      <w:szCs w:val="24"/>
    </w:rPr>
  </w:style>
  <w:style w:type="character" w:styleId="ListLabel604">
    <w:name w:val="ListLabel 604"/>
    <w:qFormat/>
    <w:rPr>
      <w:rFonts w:cs="Arial"/>
      <w:b w:val="false"/>
      <w:sz w:val="24"/>
      <w:szCs w:val="24"/>
    </w:rPr>
  </w:style>
  <w:style w:type="character" w:styleId="ListLabel605">
    <w:name w:val="ListLabel 605"/>
    <w:qFormat/>
    <w:rPr>
      <w:rFonts w:cs="Times New Roman"/>
      <w:b w:val="false"/>
    </w:rPr>
  </w:style>
  <w:style w:type="character" w:styleId="ListLabel606">
    <w:name w:val="ListLabel 606"/>
    <w:qFormat/>
    <w:rPr>
      <w:rFonts w:cs="Times New Roman"/>
      <w:b/>
    </w:rPr>
  </w:style>
  <w:style w:type="character" w:styleId="ListLabel607">
    <w:name w:val="ListLabel 607"/>
    <w:qFormat/>
    <w:rPr>
      <w:rFonts w:cs="Times New Roman"/>
      <w:b/>
    </w:rPr>
  </w:style>
  <w:style w:type="character" w:styleId="ListLabel608">
    <w:name w:val="ListLabel 608"/>
    <w:qFormat/>
    <w:rPr>
      <w:rFonts w:cs="Times New Roman"/>
      <w:b/>
    </w:rPr>
  </w:style>
  <w:style w:type="character" w:styleId="ListLabel609">
    <w:name w:val="ListLabel 609"/>
    <w:qFormat/>
    <w:rPr>
      <w:rFonts w:cs="Times New Roman"/>
      <w:b/>
    </w:rPr>
  </w:style>
  <w:style w:type="character" w:styleId="ListLabel610">
    <w:name w:val="ListLabel 610"/>
    <w:qFormat/>
    <w:rPr>
      <w:rFonts w:cs="Times New Roman"/>
      <w:b/>
    </w:rPr>
  </w:style>
  <w:style w:type="character" w:styleId="ListLabel611">
    <w:name w:val="ListLabel 611"/>
    <w:qFormat/>
    <w:rPr>
      <w:rFonts w:cs="Times New Roman"/>
    </w:rPr>
  </w:style>
  <w:style w:type="character" w:styleId="ListLabel612">
    <w:name w:val="ListLabel 612"/>
    <w:qFormat/>
    <w:rPr>
      <w:rFonts w:ascii="Cambria" w:hAnsi="Cambria" w:cs="Times New Roman"/>
      <w:b/>
      <w:sz w:val="24"/>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customStyle="1">
    <w:name w:val="Treść tekstu"/>
    <w:basedOn w:val="Normal"/>
    <w:link w:val="TekstpodstawowyZnak"/>
    <w:uiPriority w:val="99"/>
    <w:rsid w:val="00c52280"/>
    <w:pPr/>
    <w:rPr>
      <w:rFonts w:eastAsia="Calibri"/>
      <w:b/>
      <w:sz w:val="20"/>
      <w:szCs w:val="20"/>
    </w:rPr>
  </w:style>
  <w:style w:type="paragraph" w:styleId="Lista">
    <w:name w:val="Lista"/>
    <w:basedOn w:val="Tretekstu"/>
    <w:rsid w:val="00da1263"/>
    <w:pPr/>
    <w:rPr>
      <w:rFonts w:cs="Lucida Sans"/>
    </w:rPr>
  </w:style>
  <w:style w:type="paragraph" w:styleId="Podpis">
    <w:name w:val="Podpis"/>
    <w:basedOn w:val="Normal"/>
    <w:pPr>
      <w:suppressLineNumbers/>
      <w:spacing w:before="120" w:after="120"/>
    </w:pPr>
    <w:rPr>
      <w:rFonts w:cs="Lucida Sans"/>
      <w:i/>
      <w:iCs/>
      <w:sz w:val="24"/>
      <w:szCs w:val="24"/>
    </w:rPr>
  </w:style>
  <w:style w:type="paragraph" w:styleId="Indeks" w:customStyle="1">
    <w:name w:val="Indeks"/>
    <w:basedOn w:val="Normal"/>
    <w:qFormat/>
    <w:rsid w:val="00da1263"/>
    <w:pPr>
      <w:suppressLineNumbers/>
    </w:pPr>
    <w:rPr>
      <w:rFonts w:cs="Lucida Sans"/>
    </w:rPr>
  </w:style>
  <w:style w:type="paragraph" w:styleId="Gwka" w:customStyle="1">
    <w:name w:val="Główka"/>
    <w:basedOn w:val="Normal"/>
    <w:uiPriority w:val="99"/>
    <w:rsid w:val="00811203"/>
    <w:pPr>
      <w:tabs>
        <w:tab w:val="center" w:pos="4536" w:leader="none"/>
        <w:tab w:val="right" w:pos="9072" w:leader="none"/>
      </w:tabs>
    </w:pPr>
    <w:rPr>
      <w:rFonts w:eastAsia="Calibri"/>
      <w:szCs w:val="20"/>
    </w:rPr>
  </w:style>
  <w:style w:type="paragraph" w:styleId="Sygnatura">
    <w:name w:val="Sygnatura"/>
    <w:basedOn w:val="Normal"/>
    <w:rsid w:val="00da1263"/>
    <w:pPr>
      <w:suppressLineNumbers/>
      <w:spacing w:before="120" w:after="120"/>
    </w:pPr>
    <w:rPr>
      <w:rFonts w:cs="Lucida Sans"/>
      <w:i/>
      <w:iCs/>
    </w:rPr>
  </w:style>
  <w:style w:type="paragraph" w:styleId="Stopka">
    <w:name w:val="Stopka"/>
    <w:basedOn w:val="Normal"/>
    <w:link w:val="StopkaZnak"/>
    <w:uiPriority w:val="99"/>
    <w:rsid w:val="00811203"/>
    <w:pPr>
      <w:tabs>
        <w:tab w:val="center" w:pos="4536" w:leader="none"/>
        <w:tab w:val="right" w:pos="9072" w:leader="none"/>
      </w:tabs>
    </w:pPr>
    <w:rPr>
      <w:rFonts w:eastAsia="Calibri"/>
      <w:szCs w:val="20"/>
    </w:rPr>
  </w:style>
  <w:style w:type="paragraph" w:styleId="Kolorowalistaakcent11" w:customStyle="1">
    <w:name w:val="Kolorowa lista — akcent 11"/>
    <w:basedOn w:val="Normal"/>
    <w:link w:val="Kolorowalistaakcent1Znak"/>
    <w:uiPriority w:val="99"/>
    <w:qFormat/>
    <w:rsid w:val="00811203"/>
    <w:pPr>
      <w:spacing w:lineRule="auto" w:line="252" w:before="20" w:after="40"/>
      <w:ind w:left="720" w:hanging="0"/>
      <w:contextualSpacing/>
      <w:jc w:val="both"/>
    </w:pPr>
    <w:rPr>
      <w:rFonts w:ascii="Calibri" w:hAnsi="Calibri" w:eastAsia="SimSun"/>
      <w:sz w:val="20"/>
      <w:szCs w:val="20"/>
      <w:lang w:eastAsia="zh-CN"/>
    </w:rPr>
  </w:style>
  <w:style w:type="paragraph" w:styleId="Default" w:customStyle="1">
    <w:name w:val="Default"/>
    <w:uiPriority w:val="99"/>
    <w:qFormat/>
    <w:rsid w:val="00811203"/>
    <w:pPr>
      <w:widowControl/>
      <w:bidi w:val="0"/>
      <w:jc w:val="left"/>
    </w:pPr>
    <w:rPr>
      <w:rFonts w:ascii="Times New Roman" w:hAnsi="Times New Roman" w:eastAsia="Calibri" w:cs="Times New Roman"/>
      <w:color w:val="000000"/>
      <w:sz w:val="24"/>
      <w:szCs w:val="24"/>
      <w:lang w:eastAsia="en-US" w:val="pl-PL" w:bidi="ar-SA"/>
    </w:rPr>
  </w:style>
  <w:style w:type="paragraph" w:styleId="NoSpacing">
    <w:name w:val="No Spacing"/>
    <w:link w:val="BezodstpwZnak"/>
    <w:uiPriority w:val="99"/>
    <w:qFormat/>
    <w:rsid w:val="00811203"/>
    <w:pPr>
      <w:widowControl/>
      <w:bidi w:val="0"/>
      <w:jc w:val="left"/>
    </w:pPr>
    <w:rPr>
      <w:rFonts w:eastAsia="Times New Roman" w:ascii="Calibri" w:hAnsi="Calibri" w:cs="Times New Roman"/>
      <w:color w:val="auto"/>
      <w:sz w:val="22"/>
      <w:szCs w:val="22"/>
      <w:lang w:val="pl-PL" w:eastAsia="pl-PL" w:bidi="ar-SA"/>
    </w:rPr>
  </w:style>
  <w:style w:type="paragraph" w:styleId="NormalWeb">
    <w:name w:val="Normal (Web)"/>
    <w:basedOn w:val="Normal"/>
    <w:uiPriority w:val="99"/>
    <w:qFormat/>
    <w:rsid w:val="00811203"/>
    <w:pPr/>
    <w:rPr>
      <w:rFonts w:eastAsia="Calibri"/>
    </w:rPr>
  </w:style>
  <w:style w:type="paragraph" w:styleId="Teksttreci2" w:customStyle="1">
    <w:name w:val="Tekst treści (2)"/>
    <w:basedOn w:val="Normal"/>
    <w:uiPriority w:val="99"/>
    <w:qFormat/>
    <w:rsid w:val="00811203"/>
    <w:pPr>
      <w:widowControl w:val="false"/>
      <w:shd w:val="clear" w:color="auto" w:fill="FFFFFF"/>
      <w:spacing w:lineRule="exact" w:line="252" w:before="240" w:after="0"/>
      <w:ind w:hanging="360"/>
      <w:jc w:val="both"/>
    </w:pPr>
    <w:rPr>
      <w:sz w:val="21"/>
    </w:rPr>
  </w:style>
  <w:style w:type="paragraph" w:styleId="Apodst2" w:customStyle="1">
    <w:name w:val="a-podst-2"/>
    <w:basedOn w:val="Normal"/>
    <w:uiPriority w:val="99"/>
    <w:qFormat/>
    <w:rsid w:val="00811203"/>
    <w:pPr>
      <w:spacing w:lineRule="auto" w:line="360"/>
      <w:ind w:left="284" w:hanging="284"/>
    </w:pPr>
    <w:rPr>
      <w:szCs w:val="20"/>
    </w:rPr>
  </w:style>
  <w:style w:type="paragraph" w:styleId="Teksttreci5" w:customStyle="1">
    <w:name w:val="Tekst treści (5)"/>
    <w:basedOn w:val="Normal"/>
    <w:uiPriority w:val="99"/>
    <w:qFormat/>
    <w:rsid w:val="00811203"/>
    <w:pPr>
      <w:widowControl w:val="false"/>
      <w:shd w:val="clear" w:color="auto" w:fill="FFFFFF"/>
      <w:spacing w:lineRule="exact" w:line="250" w:before="240" w:after="480"/>
      <w:ind w:hanging="320"/>
      <w:jc w:val="both"/>
    </w:pPr>
    <w:rPr>
      <w:i/>
      <w:sz w:val="22"/>
    </w:rPr>
  </w:style>
  <w:style w:type="paragraph" w:styleId="Pkt" w:customStyle="1">
    <w:name w:val="pkt"/>
    <w:basedOn w:val="Normal"/>
    <w:uiPriority w:val="99"/>
    <w:qFormat/>
    <w:rsid w:val="00690095"/>
    <w:pPr>
      <w:spacing w:lineRule="auto" w:line="360" w:before="60" w:after="60"/>
      <w:ind w:left="851" w:hanging="295"/>
      <w:jc w:val="both"/>
    </w:pPr>
    <w:rPr>
      <w:rFonts w:ascii="Univers-PL" w:hAnsi="Univers-PL"/>
      <w:sz w:val="19"/>
      <w:szCs w:val="19"/>
      <w:u w:val="none" w:color="000000"/>
    </w:rPr>
  </w:style>
  <w:style w:type="paragraph" w:styleId="ListNumber">
    <w:name w:val="List Number"/>
    <w:basedOn w:val="Normal"/>
    <w:qFormat/>
    <w:rsid w:val="00253817"/>
    <w:pPr>
      <w:widowControl w:val="false"/>
      <w:tabs>
        <w:tab w:val="left" w:pos="425" w:leader="none"/>
      </w:tabs>
      <w:spacing w:lineRule="auto" w:line="288" w:before="120" w:after="60"/>
      <w:ind w:left="425" w:hanging="425"/>
    </w:pPr>
    <w:rPr>
      <w:rFonts w:ascii="Times" w:hAnsi="Times"/>
      <w:b/>
      <w:sz w:val="22"/>
      <w:szCs w:val="22"/>
    </w:rPr>
  </w:style>
  <w:style w:type="paragraph" w:styleId="ListNumber2">
    <w:name w:val="List Number 2"/>
    <w:basedOn w:val="Normal"/>
    <w:qFormat/>
    <w:rsid w:val="00253817"/>
    <w:pPr>
      <w:spacing w:lineRule="auto" w:line="288"/>
      <w:ind w:left="992" w:hanging="567"/>
      <w:jc w:val="both"/>
    </w:pPr>
    <w:rPr>
      <w:rFonts w:ascii="Times" w:hAnsi="Times"/>
      <w:sz w:val="22"/>
    </w:rPr>
  </w:style>
  <w:style w:type="paragraph" w:styleId="ListNumber3">
    <w:name w:val="List Number 3"/>
    <w:basedOn w:val="Normal"/>
    <w:link w:val="Listanumerowana3Znak"/>
    <w:uiPriority w:val="99"/>
    <w:qFormat/>
    <w:rsid w:val="00253817"/>
    <w:pPr>
      <w:tabs>
        <w:tab w:val="left" w:pos="1440" w:leader="none"/>
      </w:tabs>
      <w:spacing w:lineRule="auto" w:line="288"/>
      <w:ind w:left="1701" w:hanging="709"/>
      <w:jc w:val="both"/>
    </w:pPr>
    <w:rPr>
      <w:rFonts w:ascii="Times" w:hAnsi="Times"/>
      <w:sz w:val="20"/>
      <w:szCs w:val="20"/>
    </w:rPr>
  </w:style>
  <w:style w:type="paragraph" w:styleId="ListNumber4">
    <w:name w:val="List Number 4"/>
    <w:basedOn w:val="ListNumber3"/>
    <w:uiPriority w:val="99"/>
    <w:qFormat/>
    <w:rsid w:val="00253817"/>
    <w:pPr>
      <w:ind w:left="2552" w:hanging="851"/>
    </w:pPr>
    <w:rPr/>
  </w:style>
  <w:style w:type="paragraph" w:styleId="ListNumber5">
    <w:name w:val="List Number 5"/>
    <w:basedOn w:val="Normal"/>
    <w:qFormat/>
    <w:rsid w:val="00253817"/>
    <w:pPr>
      <w:tabs>
        <w:tab w:val="left" w:pos="2520" w:leader="none"/>
      </w:tabs>
      <w:spacing w:lineRule="auto" w:line="288"/>
      <w:ind w:left="3544" w:hanging="992"/>
      <w:jc w:val="both"/>
    </w:pPr>
    <w:rPr>
      <w:rFonts w:ascii="Times" w:hAnsi="Times"/>
      <w:bCs/>
      <w:sz w:val="22"/>
      <w:szCs w:val="22"/>
    </w:rPr>
  </w:style>
  <w:style w:type="paragraph" w:styleId="BalloonText">
    <w:name w:val="Balloon Text"/>
    <w:basedOn w:val="Normal"/>
    <w:link w:val="TekstdymkaZnak"/>
    <w:uiPriority w:val="99"/>
    <w:semiHidden/>
    <w:qFormat/>
    <w:rsid w:val="006d7ef9"/>
    <w:pPr/>
    <w:rPr>
      <w:rFonts w:ascii="Tahoma" w:hAnsi="Tahoma" w:eastAsia="Calibri"/>
      <w:sz w:val="16"/>
      <w:szCs w:val="20"/>
    </w:rPr>
  </w:style>
  <w:style w:type="paragraph" w:styleId="Annotationtext">
    <w:name w:val="annotation text"/>
    <w:basedOn w:val="Normal"/>
    <w:link w:val="TekstkomentarzaZnak"/>
    <w:uiPriority w:val="99"/>
    <w:qFormat/>
    <w:rsid w:val="006d7ef9"/>
    <w:pPr/>
    <w:rPr>
      <w:rFonts w:eastAsia="Calibri"/>
      <w:sz w:val="20"/>
      <w:szCs w:val="20"/>
    </w:rPr>
  </w:style>
  <w:style w:type="paragraph" w:styleId="Annotationsubject">
    <w:name w:val="annotation subject"/>
    <w:basedOn w:val="Annotationtext"/>
    <w:link w:val="TematkomentarzaZnak"/>
    <w:uiPriority w:val="99"/>
    <w:semiHidden/>
    <w:qFormat/>
    <w:rsid w:val="006d7ef9"/>
    <w:pPr/>
    <w:rPr>
      <w:b/>
    </w:rPr>
  </w:style>
  <w:style w:type="paragraph" w:styleId="Normaltableau" w:customStyle="1">
    <w:name w:val="normal_tableau"/>
    <w:basedOn w:val="Normal"/>
    <w:uiPriority w:val="99"/>
    <w:qFormat/>
    <w:rsid w:val="00272dcc"/>
    <w:pPr>
      <w:spacing w:before="120" w:after="120"/>
      <w:jc w:val="both"/>
    </w:pPr>
    <w:rPr>
      <w:rFonts w:ascii="Optima" w:hAnsi="Optima"/>
      <w:sz w:val="22"/>
      <w:szCs w:val="22"/>
      <w:lang w:val="en-GB"/>
    </w:rPr>
  </w:style>
  <w:style w:type="paragraph" w:styleId="Footnotetext">
    <w:name w:val="footnote text"/>
    <w:basedOn w:val="Normal"/>
    <w:link w:val="TekstprzypisudolnegoZnak"/>
    <w:uiPriority w:val="99"/>
    <w:qFormat/>
    <w:rsid w:val="002049f1"/>
    <w:pPr/>
    <w:rPr>
      <w:rFonts w:eastAsia="Calibri"/>
      <w:sz w:val="20"/>
      <w:szCs w:val="20"/>
    </w:rPr>
  </w:style>
  <w:style w:type="paragraph" w:styleId="PlainText">
    <w:name w:val="Plain Text"/>
    <w:basedOn w:val="Normal"/>
    <w:link w:val="ZwykytekstZnak"/>
    <w:qFormat/>
    <w:rsid w:val="005a34e2"/>
    <w:pPr/>
    <w:rPr>
      <w:rFonts w:ascii="Courier New" w:hAnsi="Courier New" w:eastAsia="MS Mincho"/>
      <w:sz w:val="20"/>
      <w:szCs w:val="20"/>
    </w:rPr>
  </w:style>
  <w:style w:type="paragraph" w:styleId="Standard" w:customStyle="1">
    <w:name w:val="Standard"/>
    <w:qFormat/>
    <w:rsid w:val="005a4335"/>
    <w:pPr>
      <w:widowControl/>
      <w:suppressAutoHyphens w:val="true"/>
      <w:bidi w:val="0"/>
      <w:jc w:val="left"/>
      <w:textAlignment w:val="baseline"/>
    </w:pPr>
    <w:rPr>
      <w:rFonts w:ascii="Times New Roman" w:hAnsi="Times New Roman" w:eastAsia="Andale Sans UI" w:cs="Tahoma"/>
      <w:color w:val="auto"/>
      <w:sz w:val="24"/>
      <w:szCs w:val="24"/>
      <w:lang w:val="de-DE" w:eastAsia="ja-JP" w:bidi="fa-IR"/>
    </w:rPr>
  </w:style>
  <w:style w:type="paragraph" w:styleId="Tekstpodstawowywcity21" w:customStyle="1">
    <w:name w:val="Tekst podstawowy wcięty 21"/>
    <w:basedOn w:val="Normal"/>
    <w:uiPriority w:val="99"/>
    <w:qFormat/>
    <w:rsid w:val="00d213b7"/>
    <w:pPr>
      <w:widowControl w:val="false"/>
      <w:ind w:left="3686" w:hanging="1843"/>
      <w:jc w:val="both"/>
    </w:pPr>
    <w:rPr>
      <w:szCs w:val="20"/>
    </w:rPr>
  </w:style>
  <w:style w:type="paragraph" w:styleId="Tytu">
    <w:name w:val="Tytuł"/>
    <w:basedOn w:val="Normal"/>
    <w:link w:val="TytuZnak"/>
    <w:uiPriority w:val="99"/>
    <w:qFormat/>
    <w:rsid w:val="00d63857"/>
    <w:pPr>
      <w:spacing w:before="0" w:after="0"/>
      <w:contextualSpacing/>
    </w:pPr>
    <w:rPr>
      <w:rFonts w:ascii="Calibri Light" w:hAnsi="Calibri Light" w:eastAsia="Calibri"/>
      <w:spacing w:val="-10"/>
      <w:sz w:val="56"/>
      <w:szCs w:val="20"/>
    </w:rPr>
  </w:style>
  <w:style w:type="paragraph" w:styleId="Teksttreci11" w:customStyle="1">
    <w:name w:val="Tekst treści1"/>
    <w:basedOn w:val="Normal"/>
    <w:uiPriority w:val="99"/>
    <w:qFormat/>
    <w:rsid w:val="003a1f7d"/>
    <w:pPr>
      <w:shd w:val="clear" w:color="auto" w:fill="FFFFFF"/>
      <w:spacing w:lineRule="atLeast" w:line="240" w:before="240" w:after="120"/>
      <w:ind w:hanging="1340"/>
      <w:jc w:val="center"/>
    </w:pPr>
    <w:rPr>
      <w:rFonts w:ascii="Calibri" w:hAnsi="Calibri" w:eastAsia="Calibri"/>
      <w:sz w:val="19"/>
      <w:szCs w:val="20"/>
    </w:rPr>
  </w:style>
  <w:style w:type="paragraph" w:styleId="Endnotetext">
    <w:name w:val="endnote text"/>
    <w:basedOn w:val="Normal"/>
    <w:link w:val="TekstprzypisukocowegoZnak"/>
    <w:uiPriority w:val="99"/>
    <w:semiHidden/>
    <w:qFormat/>
    <w:rsid w:val="00822d8b"/>
    <w:pPr/>
    <w:rPr>
      <w:rFonts w:eastAsia="Calibri"/>
      <w:sz w:val="20"/>
      <w:szCs w:val="20"/>
    </w:rPr>
  </w:style>
  <w:style w:type="paragraph" w:styleId="Textjustify" w:customStyle="1">
    <w:name w:val="text-justify"/>
    <w:basedOn w:val="Normal"/>
    <w:qFormat/>
    <w:rsid w:val="008437b4"/>
    <w:pPr>
      <w:spacing w:beforeAutospacing="1" w:afterAutospacing="1"/>
    </w:pPr>
    <w:rPr/>
  </w:style>
  <w:style w:type="paragraph" w:styleId="Kolorowecieniowanieakcent11" w:customStyle="1">
    <w:name w:val="Kolorowe cieniowanie — akcent 11"/>
    <w:uiPriority w:val="99"/>
    <w:semiHidden/>
    <w:qFormat/>
    <w:rsid w:val="00b77862"/>
    <w:pPr>
      <w:widowControl/>
      <w:bidi w:val="0"/>
      <w:jc w:val="left"/>
    </w:pPr>
    <w:rPr>
      <w:rFonts w:ascii="Times New Roman" w:hAnsi="Times New Roman" w:eastAsia="Times New Roman" w:cs="Times New Roman"/>
      <w:color w:val="auto"/>
      <w:sz w:val="24"/>
      <w:szCs w:val="24"/>
      <w:lang w:val="pl-PL" w:eastAsia="pl-PL" w:bidi="ar-SA"/>
    </w:rPr>
  </w:style>
  <w:style w:type="paragraph" w:styleId="ListParagraph">
    <w:name w:val="List Paragraph"/>
    <w:basedOn w:val="Normal"/>
    <w:uiPriority w:val="99"/>
    <w:qFormat/>
    <w:rsid w:val="00467345"/>
    <w:pPr>
      <w:spacing w:lineRule="auto" w:line="252" w:before="20" w:after="40"/>
      <w:ind w:left="720" w:hanging="0"/>
      <w:contextualSpacing/>
      <w:jc w:val="both"/>
    </w:pPr>
    <w:rPr>
      <w:rFonts w:ascii="Calibri" w:hAnsi="Calibri" w:eastAsia="SimSun"/>
      <w:sz w:val="20"/>
      <w:szCs w:val="20"/>
      <w:lang w:eastAsia="zh-CN"/>
    </w:rPr>
  </w:style>
  <w:style w:type="paragraph" w:styleId="BodyText2">
    <w:name w:val="Body Text 2"/>
    <w:basedOn w:val="Normal"/>
    <w:link w:val="Tekstpodstawowy2Znak"/>
    <w:uiPriority w:val="99"/>
    <w:semiHidden/>
    <w:qFormat/>
    <w:rsid w:val="006a1749"/>
    <w:pPr>
      <w:spacing w:lineRule="auto" w:line="480" w:before="0" w:after="120"/>
    </w:pPr>
    <w:rPr>
      <w:rFonts w:eastAsia="Calibri"/>
    </w:rPr>
  </w:style>
  <w:style w:type="paragraph" w:styleId="M5968006951817061090kolorowalistaakcent11" w:customStyle="1">
    <w:name w:val="m5968006951817061090kolorowalistaakcent11"/>
    <w:basedOn w:val="Normal"/>
    <w:uiPriority w:val="99"/>
    <w:qFormat/>
    <w:rsid w:val="00a55fbc"/>
    <w:pPr>
      <w:spacing w:beforeAutospacing="1" w:afterAutospacing="1"/>
    </w:pPr>
    <w:rPr>
      <w:rFonts w:eastAsia="Calibri"/>
    </w:rPr>
  </w:style>
  <w:style w:type="paragraph" w:styleId="Podtytu">
    <w:name w:val="Podtytuł"/>
    <w:basedOn w:val="Normal"/>
    <w:link w:val="PodtytuZnak"/>
    <w:uiPriority w:val="11"/>
    <w:qFormat/>
    <w:locked/>
    <w:rsid w:val="000367b8"/>
    <w:pPr>
      <w:spacing w:before="0" w:after="60"/>
      <w:jc w:val="center"/>
      <w:outlineLvl w:val="1"/>
    </w:pPr>
    <w:rPr>
      <w:rFonts w:ascii="Cambria" w:hAnsi="Cambria"/>
    </w:rPr>
  </w:style>
  <w:style w:type="paragraph" w:styleId="Oxb171701408msonormal" w:customStyle="1">
    <w:name w:val="ox-b171701408-msonormal"/>
    <w:basedOn w:val="Normal"/>
    <w:qFormat/>
    <w:rsid w:val="00aa50a6"/>
    <w:pPr>
      <w:spacing w:beforeAutospacing="1" w:afterAutospacing="1"/>
    </w:pPr>
    <w:rPr>
      <w:rFonts w:eastAsia="Calibri"/>
    </w:rPr>
  </w:style>
  <w:style w:type="paragraph" w:styleId="P1" w:customStyle="1">
    <w:name w:val="p1"/>
    <w:basedOn w:val="Normal"/>
    <w:qFormat/>
    <w:rsid w:val="006e6dbb"/>
    <w:pPr/>
    <w:rPr>
      <w:rFonts w:ascii="Helvetica" w:hAnsi="Helvetica" w:eastAsia="Calibri"/>
      <w:sz w:val="18"/>
      <w:szCs w:val="18"/>
    </w:rPr>
  </w:style>
  <w:style w:type="paragraph" w:styleId="Standardowy2" w:customStyle="1">
    <w:name w:val="Standardowy2"/>
    <w:qFormat/>
    <w:rsid w:val="00270fd8"/>
    <w:pPr>
      <w:widowControl/>
      <w:bidi w:val="0"/>
      <w:jc w:val="left"/>
    </w:pPr>
    <w:rPr>
      <w:rFonts w:ascii="Times New Roman" w:hAnsi="Times New Roman" w:eastAsia="Times New Roman" w:cs="Mangal"/>
      <w:color w:val="auto"/>
      <w:sz w:val="24"/>
      <w:szCs w:val="20"/>
      <w:lang w:bidi="hi-IN" w:val="pl-PL" w:eastAsia="pl-PL"/>
    </w:rPr>
  </w:style>
  <w:style w:type="paragraph" w:styleId="Zawartoramki" w:customStyle="1">
    <w:name w:val="Zawartość ramki"/>
    <w:basedOn w:val="Normal"/>
    <w:qFormat/>
    <w:rsid w:val="00da1263"/>
    <w:pPr/>
    <w:rPr/>
  </w:style>
  <w:style w:type="numbering" w:styleId="NoList" w:default="1">
    <w:name w:val="No List"/>
    <w:uiPriority w:val="99"/>
    <w:semiHidden/>
    <w:unhideWhenUsed/>
  </w:style>
  <w:style w:type="numbering" w:styleId="Zaimportowanystyl40" w:customStyle="1">
    <w:name w:val="Zaimportowany styl 4.0"/>
    <w:rsid w:val="00fb651a"/>
  </w:style>
  <w:style w:type="numbering" w:styleId="Zaimportowanystyl2" w:customStyle="1">
    <w:name w:val="Zaimportowany styl 2"/>
    <w:rsid w:val="00fb651a"/>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ce0f6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hyperlink" Target="about:blank" TargetMode="External"/><Relationship Id="rId10" Type="http://schemas.openxmlformats.org/officeDocument/2006/relationships/hyperlink" Target="about:blank" TargetMode="External"/><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0651FB-2ACA-4A17-BF82-A605C12C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Application>LibreOffice/5.1.1.3$Windows_X86_64 LibreOffice_project/89f508ef3ecebd2cfb8e1def0f0ba9a803b88a6d</Application>
  <Pages>21</Pages>
  <Words>6493</Words>
  <Characters>41060</Characters>
  <CharactersWithSpaces>47132</CharactersWithSpaces>
  <Paragraphs>366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2018-03-22T07:05:00Z</dcterms:created>
  <dc:creator>adm</dc:creator>
  <dc:description/>
  <dc:language>pl-PL</dc:language>
  <cp:lastModifiedBy/>
  <cp:lastPrinted>2019-12-31T10:36:08Z</cp:lastPrinted>
  <dcterms:modified xsi:type="dcterms:W3CDTF">2019-12-31T14:14:45Z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