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  <w:t>Załącznik Nr 3 do SIWZ</w:t>
      </w:r>
    </w:p>
    <w:p>
      <w:pPr>
        <w:pStyle w:val="Tretekstu"/>
        <w:pBdr>
          <w:bottom w:val="single" w:sz="4" w:space="1" w:color="00000A"/>
        </w:pBdr>
        <w:spacing w:lineRule="auto" w:line="276"/>
        <w:jc w:val="center"/>
        <w:rPr>
          <w:rFonts w:ascii="Cambria" w:hAnsi="Cambria"/>
          <w:b w:val="false"/>
          <w:b w:val="false"/>
          <w:bCs w:val="false"/>
          <w:sz w:val="26"/>
          <w:szCs w:val="26"/>
        </w:rPr>
      </w:pPr>
      <w:r>
        <w:rPr>
          <w:rFonts w:cs="Times New Roman" w:ascii="Cambria" w:hAnsi="Cambria"/>
          <w:sz w:val="26"/>
          <w:szCs w:val="26"/>
        </w:rPr>
        <w:t>Wzór formularza ofertowego</w:t>
      </w:r>
    </w:p>
    <w:p>
      <w:pPr>
        <w:pStyle w:val="Normal"/>
        <w:tabs>
          <w:tab w:val="left" w:pos="567" w:leader="none"/>
        </w:tabs>
        <w:spacing w:lineRule="auto" w:line="276" w:before="0" w:after="0"/>
        <w:contextualSpacing/>
        <w:jc w:val="center"/>
        <w:rPr/>
      </w:pPr>
      <w:r>
        <w:rPr>
          <w:rFonts w:ascii="Cambria" w:hAnsi="Cambria"/>
          <w:bCs/>
          <w:sz w:val="22"/>
          <w:szCs w:val="22"/>
        </w:rPr>
        <w:t>(Znak postępowania: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  <w:lang w:eastAsia="pl-PL"/>
        </w:rPr>
        <w:t>17</w:t>
      </w:r>
      <w:r>
        <w:rPr>
          <w:rFonts w:ascii="Cambria" w:hAnsi="Cambria"/>
          <w:b/>
          <w:bCs/>
          <w:sz w:val="22"/>
          <w:szCs w:val="22"/>
          <w:lang w:eastAsia="pl-PL"/>
        </w:rPr>
        <w:t>30</w:t>
      </w:r>
      <w:r>
        <w:rPr>
          <w:rFonts w:ascii="Cambria" w:hAnsi="Cambria"/>
          <w:b/>
          <w:bCs/>
          <w:sz w:val="22"/>
          <w:szCs w:val="22"/>
          <w:lang w:eastAsia="pl-PL"/>
        </w:rPr>
        <w:t>/2019</w:t>
      </w:r>
      <w:r>
        <w:rPr>
          <w:rFonts w:ascii="Cambria" w:hAnsi="Cambria"/>
          <w:bCs/>
          <w:sz w:val="22"/>
          <w:szCs w:val="22"/>
          <w:shd w:fill="FFFFFF" w:val="clear"/>
        </w:rPr>
        <w:t>)</w:t>
      </w:r>
    </w:p>
    <w:p>
      <w:pPr>
        <w:pStyle w:val="ListParagraph"/>
        <w:tabs>
          <w:tab w:val="left" w:pos="142" w:leader="none"/>
        </w:tabs>
        <w:spacing w:lineRule="auto" w:line="276"/>
        <w:ind w:left="284" w:hanging="0"/>
        <w:jc w:val="both"/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numPr>
          <w:ilvl w:val="3"/>
          <w:numId w:val="1"/>
        </w:numPr>
        <w:tabs>
          <w:tab w:val="left" w:pos="142" w:leader="none"/>
        </w:tabs>
        <w:spacing w:lineRule="auto" w:line="276"/>
        <w:ind w:left="284" w:hanging="426"/>
        <w:jc w:val="both"/>
        <w:rPr>
          <w:rFonts w:ascii="Cambria" w:hAnsi="Cambria"/>
          <w:b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DANE DOTYCZĄCE ZAMAWIAJĄCEGO:</w:t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p>
      <w:pPr>
        <w:pStyle w:val="Normal"/>
        <w:spacing w:lineRule="auto" w:line="276"/>
        <w:ind w:firstLine="142"/>
        <w:rPr>
          <w:rFonts w:ascii="Cambria" w:hAnsi="Cambria" w:cs="Arial"/>
          <w:b/>
          <w:b/>
          <w:bCs/>
          <w:color w:val="000000" w:themeColor="text1"/>
        </w:rPr>
      </w:pPr>
      <w:r>
        <w:rPr>
          <w:rFonts w:ascii="Cambria" w:hAnsi="Cambria"/>
          <w:b/>
          <w:color w:val="000000"/>
        </w:rPr>
        <w:t>Miejsko-Gminne Centrum Kultury w Rykach</w:t>
      </w:r>
      <w:r>
        <w:rPr>
          <w:rFonts w:cs="Arial" w:ascii="Cambria" w:hAnsi="Cambria"/>
          <w:bCs/>
          <w:color w:val="000000" w:themeColor="text1"/>
        </w:rPr>
        <w:t xml:space="preserve"> zwana dalej</w:t>
      </w:r>
      <w:r>
        <w:rPr>
          <w:rFonts w:cs="Arial" w:ascii="Cambria" w:hAnsi="Cambria"/>
          <w:b/>
          <w:bCs/>
          <w:color w:val="000000" w:themeColor="text1"/>
        </w:rPr>
        <w:t xml:space="preserve"> „Zamawiającym”</w:t>
      </w:r>
    </w:p>
    <w:p>
      <w:pPr>
        <w:pStyle w:val="Normal"/>
        <w:spacing w:lineRule="auto" w:line="276"/>
        <w:ind w:firstLine="142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ul. Warszawska 11, 08-500 Ryki</w:t>
      </w:r>
    </w:p>
    <w:p>
      <w:pPr>
        <w:pStyle w:val="Normal"/>
        <w:spacing w:lineRule="auto" w:line="276"/>
        <w:ind w:firstLine="142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NIP: 5060081358, REGON: 060435122</w:t>
      </w:r>
    </w:p>
    <w:p>
      <w:pPr>
        <w:pStyle w:val="Normal"/>
        <w:spacing w:lineRule="auto" w:line="276"/>
        <w:ind w:firstLine="142"/>
        <w:rPr>
          <w:rFonts w:ascii="Cambria" w:hAnsi="Cambria" w:asciiTheme="majorHAnsi" w:hAnsiTheme="majorHAnsi"/>
          <w:color w:val="000000"/>
        </w:rPr>
      </w:pPr>
      <w:r>
        <w:rPr>
          <w:rFonts w:ascii="Cambria" w:hAnsi="Cambria" w:asciiTheme="majorHAnsi" w:hAnsiTheme="majorHAnsi"/>
          <w:color w:val="000000"/>
        </w:rPr>
        <w:t>Nr telefonu: +48 (81) 865 16 16, nr faksu: +48 (81) 865 16 16</w:t>
      </w:r>
    </w:p>
    <w:p>
      <w:pPr>
        <w:pStyle w:val="Normal"/>
        <w:spacing w:lineRule="auto" w:line="276"/>
        <w:ind w:firstLine="142"/>
        <w:rPr/>
      </w:pPr>
      <w:r>
        <w:rPr>
          <w:rFonts w:ascii="Cambria" w:hAnsi="Cambria" w:asciiTheme="majorHAnsi" w:hAnsiTheme="majorHAnsi"/>
          <w:color w:val="000000"/>
        </w:rPr>
        <w:t xml:space="preserve">Adres poczty elektronicznej: </w:t>
      </w:r>
      <w:hyperlink r:id="rId2">
        <w:r>
          <w:rPr>
            <w:rStyle w:val="Czeinternetowe"/>
            <w:rFonts w:ascii="Cambria" w:hAnsi="Cambria" w:asciiTheme="majorHAnsi" w:hAnsiTheme="majorHAnsi"/>
            <w:color w:val="000000"/>
          </w:rPr>
          <w:t>centrumkultury.ryki@wp.pl</w:t>
        </w:r>
      </w:hyperlink>
    </w:p>
    <w:p>
      <w:pPr>
        <w:pStyle w:val="Normal"/>
        <w:spacing w:lineRule="auto" w:line="276"/>
        <w:ind w:firstLine="142"/>
        <w:rPr/>
      </w:pPr>
      <w:r>
        <w:rPr>
          <w:rFonts w:ascii="Cambria" w:hAnsi="Cambria" w:asciiTheme="majorHAnsi" w:hAnsiTheme="majorHAnsi"/>
          <w:color w:val="000000"/>
        </w:rPr>
        <w:t>Adres</w:t>
      </w:r>
      <w:r>
        <w:rPr>
          <w:rFonts w:cs="Arial" w:ascii="Cambria" w:hAnsi="Cambria" w:asciiTheme="majorHAnsi" w:hAnsiTheme="majorHAnsi"/>
          <w:bCs/>
          <w:color w:val="000000" w:themeColor="text1"/>
        </w:rPr>
        <w:t xml:space="preserve"> strony</w:t>
      </w:r>
      <w:r>
        <w:rPr>
          <w:rFonts w:cs="Arial" w:ascii="Cambria" w:hAnsi="Cambria"/>
          <w:bCs/>
          <w:color w:val="000000" w:themeColor="text1"/>
        </w:rPr>
        <w:t xml:space="preserve"> internetowej: </w:t>
      </w:r>
      <w:hyperlink r:id="rId3">
        <w:r>
          <w:rPr>
            <w:rStyle w:val="Czeinternetowe"/>
            <w:rFonts w:cs="Arial" w:ascii="Cambria" w:hAnsi="Cambria"/>
            <w:bCs/>
            <w:color w:val="0070C0"/>
          </w:rPr>
          <w:t>www.mgck.ryki.pl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76"/>
        <w:ind w:firstLine="142"/>
        <w:jc w:val="both"/>
        <w:outlineLvl w:val="3"/>
        <w:rPr>
          <w:rFonts w:ascii="Cambria" w:hAnsi="Cambria"/>
          <w:color w:val="008C43"/>
          <w:u w:val="single"/>
        </w:rPr>
      </w:pPr>
      <w:r>
        <w:rPr>
          <w:rFonts w:ascii="Cambria" w:hAnsi="Cambria"/>
          <w:color w:val="008C43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76"/>
        <w:ind w:left="709" w:hanging="567"/>
        <w:jc w:val="both"/>
        <w:outlineLvl w:val="3"/>
        <w:rPr>
          <w:rFonts w:ascii="Cambria" w:hAnsi="Cambria"/>
          <w:b/>
          <w:b/>
          <w:sz w:val="10"/>
          <w:szCs w:val="10"/>
        </w:rPr>
      </w:pPr>
      <w:r>
        <w:rPr>
          <w:rFonts w:ascii="Cambria" w:hAnsi="Cambria"/>
          <w:b/>
          <w:sz w:val="10"/>
          <w:szCs w:val="10"/>
        </w:rPr>
      </w:r>
    </w:p>
    <w:tbl>
      <w:tblPr>
        <w:tblW w:w="9671" w:type="dxa"/>
        <w:jc w:val="center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9671"/>
      </w:tblGrid>
      <w:tr>
        <w:trPr/>
        <w:tc>
          <w:tcPr>
            <w:tcW w:w="96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B. DANE WYKONAWCY/WYKONAWCÓW.</w:t>
            </w:r>
          </w:p>
          <w:p>
            <w:pPr>
              <w:pStyle w:val="Tretekstu"/>
              <w:rPr>
                <w:rFonts w:ascii="Cambria" w:hAnsi="Cambria" w:eastAsia="Times New Roman"/>
                <w:iCs/>
                <w:sz w:val="10"/>
                <w:szCs w:val="10"/>
              </w:rPr>
            </w:pPr>
            <w:r>
              <w:rPr>
                <w:rFonts w:eastAsia="Times New Roman" w:ascii="Cambria" w:hAnsi="Cambria"/>
                <w:iCs/>
                <w:sz w:val="10"/>
                <w:szCs w:val="10"/>
              </w:rPr>
            </w:r>
          </w:p>
          <w:p>
            <w:pPr>
              <w:pStyle w:val="Tretekstu"/>
              <w:numPr>
                <w:ilvl w:val="0"/>
                <w:numId w:val="8"/>
              </w:numPr>
              <w:ind w:left="316" w:hanging="284"/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numPr>
                <w:ilvl w:val="0"/>
                <w:numId w:val="8"/>
              </w:numPr>
              <w:rPr>
                <w:rFonts w:ascii="Cambria" w:hAnsi="Cambria" w:eastAsia="Times New Roman"/>
                <w:iCs/>
                <w:sz w:val="24"/>
                <w:szCs w:val="24"/>
              </w:rPr>
            </w:pP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eastAsia="Times New Roman" w:ascii="Cambria" w:hAnsi="Cambria"/>
                <w:sz w:val="24"/>
                <w:szCs w:val="24"/>
              </w:rPr>
              <w:t>albo imię i nazwisko</w:t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eastAsia="Times New Roman" w:ascii="Cambria" w:hAnsi="Cambria"/>
                <w:iCs/>
                <w:sz w:val="24"/>
                <w:szCs w:val="24"/>
              </w:rPr>
              <w:footnoteReference w:id="2"/>
            </w:r>
            <w:r>
              <w:rPr>
                <w:rFonts w:eastAsia="Times New Roman" w:ascii="Cambria" w:hAnsi="Cambria"/>
                <w:iCs/>
                <w:sz w:val="24"/>
                <w:szCs w:val="24"/>
              </w:rPr>
              <w:t>: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spacing w:lineRule="auto" w:line="360"/>
              <w:ind w:left="316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</w:rPr>
              <w:t>Siedziba albo miejsce zamieszkania i adres Wykonawcy:</w:t>
            </w:r>
          </w:p>
          <w:p>
            <w:pPr>
              <w:pStyle w:val="ListParagraph"/>
              <w:spacing w:lineRule="auto" w:line="360"/>
              <w:ind w:left="360" w:hanging="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spacing w:lineRule="auto" w:line="360"/>
              <w:ind w:left="360" w:hanging="0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spacing w:lineRule="auto" w:line="360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b/>
                <w:iCs/>
              </w:rPr>
              <w:t>NIP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cs="Arial" w:ascii="Cambria" w:hAnsi="Cambria"/>
                <w:b/>
                <w:iCs/>
              </w:rPr>
              <w:t>REGON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>
            <w:pPr>
              <w:pStyle w:val="ListParagraph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  <w:t xml:space="preserve">Dane teleadresowe, na które należy przekazywać korespondencję związaną </w:t>
              <w:br/>
              <w:t xml:space="preserve">z niniejszym postępowaniem: </w:t>
            </w:r>
          </w:p>
          <w:p>
            <w:pPr>
              <w:pStyle w:val="ListParagraph"/>
              <w:ind w:left="316" w:hanging="0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</w:r>
          </w:p>
          <w:p>
            <w:pPr>
              <w:pStyle w:val="Wcicietrecitekstu"/>
              <w:numPr>
                <w:ilvl w:val="0"/>
                <w:numId w:val="7"/>
              </w:numPr>
              <w:tabs>
                <w:tab w:val="left" w:pos="851" w:leader="none"/>
              </w:tabs>
              <w:spacing w:before="0" w:after="0"/>
              <w:jc w:val="both"/>
              <w:rPr>
                <w:rFonts w:ascii="Cambria" w:hAnsi="Cambria"/>
                <w:b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…….………………………….…..………, </w:t>
            </w:r>
            <w:r>
              <w:rPr>
                <w:rFonts w:ascii="Cambria" w:hAnsi="Cambria"/>
                <w:b/>
              </w:rPr>
              <w:t xml:space="preserve">fax: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…….………………………….…..………,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val="left" w:pos="32" w:leader="none"/>
              </w:tabs>
              <w:spacing w:lineRule="auto" w:line="360"/>
              <w:ind w:left="316" w:hanging="284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Adres do korespondencji (jeżeli inny niż adres siedziby):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ListParagraph"/>
              <w:tabs>
                <w:tab w:val="left" w:pos="32" w:leader="none"/>
              </w:tabs>
              <w:spacing w:lineRule="auto" w:line="360"/>
              <w:ind w:left="316" w:hanging="0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Tretekstu"/>
              <w:numPr>
                <w:ilvl w:val="2"/>
                <w:numId w:val="1"/>
              </w:numPr>
              <w:ind w:left="316" w:hanging="284"/>
              <w:rPr>
                <w:rFonts w:ascii="Cambria" w:hAnsi="Cambria" w:eastAsia="Times New Roman"/>
                <w:b w:val="false"/>
                <w:b w:val="false"/>
                <w:sz w:val="24"/>
                <w:szCs w:val="24"/>
              </w:rPr>
            </w:pPr>
            <w:r>
              <w:rPr>
                <w:rFonts w:eastAsia="Times New Roman" w:ascii="Cambria" w:hAnsi="Cambria"/>
                <w:b w:val="false"/>
                <w:sz w:val="24"/>
                <w:szCs w:val="24"/>
              </w:rPr>
              <w:t xml:space="preserve">Osoba odpowiedzialna za kontakty z Zamawiającym: </w:t>
            </w:r>
          </w:p>
          <w:p>
            <w:pPr>
              <w:pStyle w:val="Normal"/>
              <w:tabs>
                <w:tab w:val="left" w:pos="337" w:leader="none"/>
              </w:tabs>
              <w:spacing w:before="120" w:after="0"/>
              <w:ind w:firstLine="337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..……………………………………………………………………………………………........</w:t>
            </w:r>
          </w:p>
          <w:p>
            <w:pPr>
              <w:pStyle w:val="Normal"/>
              <w:spacing w:lineRule="auto" w:line="360"/>
              <w:rPr>
                <w:rFonts w:ascii="Cambria" w:hAnsi="Cambria" w:cs="Arial"/>
                <w:i/>
                <w:i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/>
                <w:iCs/>
                <w:sz w:val="10"/>
                <w:szCs w:val="10"/>
              </w:rPr>
            </w:r>
          </w:p>
        </w:tc>
      </w:tr>
      <w:tr>
        <w:trPr>
          <w:trHeight w:val="1307" w:hRule="atLeast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C. OFEROWANY PRZEDMIOT ZAMÓWIENIA:</w:t>
            </w:r>
          </w:p>
          <w:p>
            <w:pPr>
              <w:pStyle w:val="Normal"/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  <w:r>
              <w:rPr>
                <w:rFonts w:cs="Arial" w:ascii="Cambria" w:hAnsi="Cambria"/>
                <w:iCs/>
                <w:sz w:val="11"/>
                <w:szCs w:val="11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bCs/>
                <w:sz w:val="28"/>
                <w:szCs w:val="28"/>
              </w:rPr>
            </w:pPr>
            <w:r>
              <w:rPr>
                <w:rFonts w:cs="Arial" w:ascii="Cambria" w:hAnsi="Cambria"/>
                <w:iCs/>
              </w:rPr>
              <w:t xml:space="preserve">W związku z ogłoszeniem przetargu nieograniczonego pn.: </w:t>
            </w:r>
            <w:r>
              <w:rPr>
                <w:rFonts w:ascii="Cambria" w:hAnsi="Cambria"/>
                <w:b/>
                <w:bCs/>
              </w:rPr>
              <w:t>Dostawa i montaż wyposażenia w ramach projektu pn. „Modernizacja Kina Renesans w Rykach”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76"/>
              <w:jc w:val="center"/>
              <w:rPr>
                <w:rFonts w:ascii="Cambria" w:hAnsi="Cambria"/>
                <w:b/>
                <w:b/>
                <w:bCs/>
                <w:sz w:val="11"/>
                <w:szCs w:val="11"/>
              </w:rPr>
            </w:pPr>
            <w:r>
              <w:rPr>
                <w:rFonts w:ascii="Cambria" w:hAnsi="Cambria"/>
                <w:b/>
                <w:bCs/>
                <w:sz w:val="11"/>
                <w:szCs w:val="11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/>
                <w:iCs/>
              </w:rPr>
              <w:t>Oferuję/oferujemy*</w:t>
            </w:r>
            <w:r>
              <w:rPr>
                <w:rFonts w:cs="Arial" w:ascii="Cambria" w:hAnsi="Cambria"/>
                <w:iCs/>
              </w:rPr>
              <w:t xml:space="preserve"> wykonanie </w:t>
            </w:r>
            <w:r>
              <w:rPr>
                <w:rFonts w:cs="Arial" w:ascii="Cambria" w:hAnsi="Cambria"/>
                <w:bCs/>
                <w:iCs/>
              </w:rPr>
              <w:t xml:space="preserve">zamówienia </w:t>
            </w:r>
            <w:r>
              <w:rPr>
                <w:rFonts w:cs="Arial" w:ascii="Cambria" w:hAnsi="Cambria"/>
                <w:iCs/>
              </w:rPr>
              <w:t xml:space="preserve">zgodnie z </w:t>
            </w:r>
            <w:r>
              <w:rPr>
                <w:rFonts w:cs="Arial" w:ascii="Cambria" w:hAnsi="Cambria"/>
                <w:bCs/>
                <w:iCs/>
              </w:rPr>
              <w:t xml:space="preserve">zakresem prac zamieszczonym </w:t>
              <w:br/>
              <w:t>w opisie przedmiotu zamówienia zawartym w SIWZ oraz szczegółowym opisie przedmiotu zamówienia zawartym w dokumentacji technicznej: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480"/>
              <w:ind w:left="337" w:hanging="33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/>
                <w:b/>
              </w:rPr>
              <w:t xml:space="preserve">za łączną cenę oferty: </w:t>
            </w:r>
          </w:p>
          <w:p>
            <w:pPr>
              <w:pStyle w:val="Normal"/>
              <w:spacing w:lineRule="auto" w:line="360"/>
              <w:ind w:firstLine="27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  <w:t>brutto ..................................................................... zł</w:t>
            </w:r>
          </w:p>
          <w:p>
            <w:pPr>
              <w:pStyle w:val="Normal"/>
              <w:spacing w:lineRule="auto" w:line="360"/>
              <w:ind w:firstLine="27"/>
              <w:rPr>
                <w:rFonts w:ascii="Cambria" w:hAnsi="Cambria" w:cs="Arial"/>
                <w:i/>
                <w:i/>
                <w:iCs/>
              </w:rPr>
            </w:pPr>
            <w:r>
              <w:rPr>
                <w:rFonts w:cs="Arial" w:ascii="Cambria" w:hAnsi="Cambria"/>
                <w:i/>
                <w:iCs/>
              </w:rPr>
              <w:t>(słownie brutto: ……………................................................................................................................................zł).</w:t>
            </w:r>
          </w:p>
          <w:p>
            <w:pPr>
              <w:pStyle w:val="Normal"/>
              <w:spacing w:lineRule="auto" w:line="360"/>
              <w:ind w:firstLine="2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netto.................................................................... zł, </w:t>
            </w:r>
          </w:p>
          <w:p>
            <w:pPr>
              <w:pStyle w:val="Normal"/>
              <w:spacing w:lineRule="auto" w:line="360"/>
              <w:ind w:firstLine="2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>podatek VAT 8 %, .......................................................... zł,</w:t>
            </w:r>
          </w:p>
          <w:p>
            <w:pPr>
              <w:pStyle w:val="Normal"/>
              <w:spacing w:lineRule="auto" w:line="360"/>
              <w:ind w:firstLine="2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  <w:t xml:space="preserve">podatek VAT 23 %, .......................................................... zł, </w:t>
            </w:r>
          </w:p>
          <w:p>
            <w:pPr>
              <w:pStyle w:val="Normal"/>
              <w:spacing w:lineRule="auto" w:line="360"/>
              <w:ind w:firstLine="2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480"/>
              <w:ind w:left="337" w:hanging="337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cs="Arial" w:ascii="Cambria" w:hAnsi="Cambria"/>
                <w:b/>
                <w:bCs/>
                <w:iCs/>
              </w:rPr>
              <w:t>okres gwarancji</w:t>
            </w:r>
            <w:r>
              <w:rPr>
                <w:rFonts w:cs="Arial" w:ascii="Cambria" w:hAnsi="Cambria"/>
                <w:bCs/>
                <w:iCs/>
              </w:rPr>
              <w:t xml:space="preserve"> </w:t>
            </w:r>
            <w:r>
              <w:rPr>
                <w:rFonts w:cs="Arial" w:ascii="Cambria" w:hAnsi="Cambria"/>
                <w:b/>
                <w:bCs/>
                <w:iCs/>
              </w:rPr>
              <w:t>……..….. miesięcy</w:t>
            </w:r>
            <w:r>
              <w:rPr>
                <w:rFonts w:cs="Arial" w:ascii="Cambria" w:hAnsi="Cambria"/>
                <w:bCs/>
                <w:iCs/>
              </w:rPr>
              <w:t xml:space="preserve"> </w:t>
            </w:r>
            <w:r>
              <w:rPr>
                <w:rFonts w:cs="Arial" w:ascii="Cambria" w:hAnsi="Cambria"/>
                <w:b/>
                <w:bCs/>
                <w:iCs/>
              </w:rPr>
              <w:t>od dnia podpisania protokołu odbioru(bez uwag).</w:t>
            </w:r>
          </w:p>
          <w:p>
            <w:pPr>
              <w:pStyle w:val="Normal"/>
              <w:spacing w:before="120" w:after="0"/>
              <w:ind w:left="973" w:hanging="0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552" w:hRule="atLeast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D. OŚWIADCZENIE DOTYCZĄCE POSTANOWIEŃ TREŚCI SIWZ.</w:t>
            </w:r>
          </w:p>
          <w:p>
            <w:pPr>
              <w:pStyle w:val="Normal"/>
              <w:jc w:val="both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Oświadczam/y, że powyższa cena zawierają wszystkie koszty, jakie ponosi Zamawiający </w:t>
              <w:br/>
              <w:t>w przypadku wyboru niniejszej oferty na zasadach wynikających z umowy.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 xml:space="preserve">Oświadczam/y, że uważam/y się za związanych niniejszą ofertą przez okres 30 dni od upływu terminu składania ofert. 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76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 xml:space="preserve">Oświadczam/y, że zrealizuję/emy zamówienie zgodnie z SIWZ i Projektem umowy. 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312" w:leader="none"/>
              </w:tabs>
              <w:spacing w:lineRule="auto" w:line="276" w:before="120" w:after="0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cs="Arial" w:ascii="Cambria" w:hAnsi="Cambria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>
            <w:pPr>
              <w:pStyle w:val="Normal"/>
              <w:spacing w:lineRule="auto" w:line="276"/>
              <w:ind w:left="425" w:hanging="53"/>
              <w:jc w:val="both"/>
              <w:rPr>
                <w:rFonts w:ascii="Cambria" w:hAnsi="Cambria" w:cs="Cambria"/>
                <w:i/>
                <w:i/>
                <w:iCs/>
                <w:sz w:val="22"/>
                <w:szCs w:val="22"/>
              </w:rPr>
            </w:pPr>
            <w:r>
              <w:rPr>
                <w:rFonts w:cs="Cambria" w:ascii="Cambria" w:hAnsi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>
            <w:pPr>
              <w:pStyle w:val="Normal"/>
              <w:spacing w:lineRule="auto" w:line="276"/>
              <w:jc w:val="both"/>
              <w:rPr>
                <w:rFonts w:ascii="Cambria" w:hAnsi="Cambria" w:cs="Arial"/>
                <w:i/>
                <w:i/>
                <w:sz w:val="10"/>
                <w:szCs w:val="10"/>
              </w:rPr>
            </w:pPr>
            <w:r>
              <w:rPr>
                <w:rFonts w:cs="Arial" w:ascii="Cambria" w:hAnsi="Cambria"/>
                <w:i/>
                <w:sz w:val="10"/>
                <w:szCs w:val="10"/>
              </w:rPr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>
            <w:pPr>
              <w:pStyle w:val="NoSpacing"/>
              <w:spacing w:lineRule="auto" w:line="276"/>
              <w:ind w:left="312" w:hanging="0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>
            <w:pPr>
              <w:pStyle w:val="NoSpacing"/>
              <w:spacing w:lineRule="auto" w:line="276"/>
              <w:ind w:left="0" w:hanging="0"/>
              <w:rPr>
                <w:rFonts w:ascii="Cambria" w:hAnsi="Cambria"/>
                <w:b/>
                <w:b/>
                <w:sz w:val="10"/>
                <w:szCs w:val="10"/>
              </w:rPr>
            </w:pPr>
            <w:r>
              <w:rPr>
                <w:rFonts w:ascii="Cambria" w:hAnsi="Cambria"/>
                <w:b/>
                <w:sz w:val="10"/>
                <w:szCs w:val="10"/>
              </w:rPr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426" w:leader="none"/>
              </w:tabs>
              <w:suppressAutoHyphens w:val="true"/>
              <w:spacing w:lineRule="auto" w:line="276" w:before="120" w:after="0"/>
              <w:ind w:left="720" w:hanging="72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Składając niniejszą ofertę, zgodnie z art. 91 ust. 3a ustawy Pzp informuję, że wybór oferty: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  <w:tab w:val="left" w:pos="1163" w:leader="none"/>
              </w:tabs>
              <w:suppressAutoHyphens w:val="true"/>
              <w:spacing w:lineRule="auto" w:line="276"/>
              <w:ind w:left="714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eastAsia="MS Gothic" w:cs="Arial" w:ascii="MS Gothic" w:hAnsi="MS Gothic"/>
                <w:b/>
                <w:iCs/>
                <w:sz w:val="32"/>
                <w:szCs w:val="22"/>
              </w:rPr>
              <w:t>☐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ab/>
              <w:t xml:space="preserve">nie będzie 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prowadzić do powstania obowiązku podatkowego po stronie Zamawiającego, zgodnie z przepisami o podatku od towarów i usług, który miałby obowiązek rozliczyć,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  <w:tab w:val="left" w:pos="1163" w:leader="none"/>
              </w:tabs>
              <w:suppressAutoHyphens w:val="true"/>
              <w:spacing w:lineRule="auto" w:line="27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eastAsia="MS Gothic" w:cs="Arial" w:ascii="MS Gothic" w:hAnsi="MS Gothic"/>
                <w:b/>
                <w:iCs/>
                <w:sz w:val="32"/>
                <w:szCs w:val="22"/>
              </w:rPr>
              <w:t>☐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ab/>
              <w:t xml:space="preserve">będzie 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76"/>
              <w:ind w:left="720" w:hanging="0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cs="Arial" w:ascii="Cambria" w:hAnsi="Cambria"/>
                <w:iCs/>
                <w:sz w:val="20"/>
                <w:szCs w:val="20"/>
              </w:rPr>
            </w:r>
          </w:p>
          <w:p>
            <w:pPr>
              <w:pStyle w:val="Normal"/>
              <w:tabs>
                <w:tab w:val="left" w:pos="360" w:leader="none"/>
              </w:tabs>
              <w:suppressAutoHyphens w:val="true"/>
              <w:spacing w:lineRule="auto" w:line="276"/>
              <w:ind w:left="720" w:hanging="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cs="Arial" w:ascii="Cambria" w:hAnsi="Cambria"/>
                <w:iCs/>
                <w:szCs w:val="22"/>
              </w:rPr>
              <w:t>……………………………………………………………</w:t>
            </w:r>
            <w:r>
              <w:rPr>
                <w:rFonts w:cs="Arial" w:ascii="Cambria" w:hAnsi="Cambria"/>
                <w:iCs/>
                <w:szCs w:val="22"/>
              </w:rPr>
              <w:t>..………………………..……………………….………..…………………</w:t>
            </w:r>
            <w:r>
              <w:rPr>
                <w:rStyle w:val="Zakotwiczenieprzypisudolnego"/>
                <w:rFonts w:cs="Arial" w:ascii="Cambria" w:hAnsi="Cambria"/>
                <w:iCs/>
                <w:szCs w:val="22"/>
              </w:rPr>
              <w:footnoteReference w:id="3"/>
            </w:r>
            <w:r>
              <w:rPr>
                <w:rFonts w:cs="Arial" w:ascii="Cambria" w:hAnsi="Cambria"/>
                <w:iCs/>
                <w:szCs w:val="22"/>
              </w:rPr>
              <w:t>.</w:t>
            </w:r>
          </w:p>
          <w:p>
            <w:pPr>
              <w:pStyle w:val="NoSpacing"/>
              <w:spacing w:lineRule="auto" w:line="276"/>
              <w:ind w:left="312" w:hanging="10"/>
              <w:rPr>
                <w:rFonts w:ascii="Cambria" w:hAnsi="Cambria"/>
                <w:b/>
                <w:b/>
                <w:sz w:val="10"/>
                <w:szCs w:val="10"/>
                <w:u w:val="single"/>
              </w:rPr>
            </w:pPr>
            <w:r>
              <w:rPr>
                <w:rFonts w:ascii="Cambria" w:hAnsi="Cambria"/>
                <w:b/>
                <w:sz w:val="10"/>
                <w:szCs w:val="10"/>
                <w:u w:val="single"/>
              </w:rPr>
            </w:r>
          </w:p>
          <w:p>
            <w:pPr>
              <w:pStyle w:val="NoSpacing"/>
              <w:spacing w:lineRule="auto" w:line="276"/>
              <w:ind w:left="312" w:hanging="10"/>
              <w:rPr>
                <w:rFonts w:ascii="Cambria" w:hAnsi="Cambria"/>
                <w:b/>
                <w:b/>
                <w:sz w:val="10"/>
                <w:szCs w:val="10"/>
                <w:u w:val="single"/>
              </w:rPr>
            </w:pPr>
            <w:r>
              <w:rPr>
                <w:rFonts w:ascii="Cambria" w:hAnsi="Cambria"/>
                <w:b/>
                <w:sz w:val="10"/>
                <w:szCs w:val="10"/>
                <w:u w:val="single"/>
              </w:rPr>
            </w:r>
          </w:p>
          <w:p>
            <w:pPr>
              <w:pStyle w:val="NoSpacing"/>
              <w:numPr>
                <w:ilvl w:val="0"/>
                <w:numId w:val="4"/>
              </w:numPr>
              <w:spacing w:lineRule="auto" w:line="276"/>
              <w:ind w:left="312" w:hanging="312"/>
              <w:rPr>
                <w:rFonts w:ascii="Cambria" w:hAnsi="Cambria"/>
                <w:b/>
                <w:b/>
                <w:color w:val="000000" w:themeColor="text1"/>
                <w:szCs w:val="22"/>
              </w:rPr>
            </w:pPr>
            <w:r>
              <w:rPr>
                <w:rFonts w:cs="Arial" w:ascii="Cambria" w:hAnsi="Cambria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cs="Arial" w:ascii="Cambria" w:hAnsi="Cambria"/>
                <w:b/>
                <w:color w:val="000000" w:themeColor="text1"/>
              </w:rPr>
              <w:footnoteReference w:id="4"/>
            </w:r>
            <w:r>
              <w:rPr>
                <w:rFonts w:cs="Arial" w:ascii="Cambria" w:hAnsi="Cambria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>
            <w:pPr>
              <w:pStyle w:val="NormalWeb"/>
              <w:spacing w:lineRule="auto" w:line="276"/>
              <w:ind w:left="426" w:hanging="0"/>
              <w:jc w:val="both"/>
              <w:rPr>
                <w:rFonts w:ascii="Cambria" w:hAnsi="Cambria" w:cs="Arial"/>
                <w:i/>
                <w:i/>
                <w:color w:val="000000" w:themeColor="text1"/>
                <w:sz w:val="21"/>
                <w:szCs w:val="21"/>
              </w:rPr>
            </w:pPr>
            <w:r>
              <w:rPr>
                <w:rFonts w:cs="Arial" w:ascii="Cambria" w:hAnsi="Cambria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cs="Arial" w:ascii="Cambria" w:hAnsi="Cambria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>
            <w:pPr>
              <w:pStyle w:val="NormalWeb"/>
              <w:spacing w:lineRule="auto" w:line="276"/>
              <w:ind w:left="426" w:hanging="0"/>
              <w:jc w:val="both"/>
              <w:rPr>
                <w:rFonts w:ascii="Cambria" w:hAnsi="Cambria" w:cs="Arial"/>
                <w:i/>
                <w:i/>
                <w:iCs/>
                <w:color w:val="000000" w:themeColor="text1"/>
                <w:sz w:val="10"/>
                <w:szCs w:val="10"/>
              </w:rPr>
            </w:pPr>
            <w:r>
              <w:rPr>
                <w:rFonts w:cs="Arial" w:ascii="Cambria" w:hAnsi="Cambria"/>
                <w:i/>
                <w:iCs/>
                <w:color w:val="000000" w:themeColor="text1"/>
                <w:sz w:val="10"/>
                <w:szCs w:val="10"/>
              </w:rPr>
            </w:r>
          </w:p>
        </w:tc>
      </w:tr>
      <w:tr>
        <w:trPr>
          <w:trHeight w:val="315" w:hRule="atLeast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E. ZOBOWIĄZANIE W PRZYPADKU PRZYZNANIA ZAMÓWIENIA.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>
              <w:rPr>
                <w:rFonts w:cs="Arial" w:ascii="Cambria" w:hAnsi="Cambria"/>
                <w:b/>
                <w:iCs/>
                <w:sz w:val="22"/>
                <w:szCs w:val="22"/>
                <w:u w:val="single"/>
              </w:rPr>
              <w:t>10 % całkowitej ceny oferty brutto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suppressAutoHyphens w:val="true"/>
              <w:spacing w:lineRule="auto" w:line="276"/>
              <w:ind w:left="357" w:hanging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cs="Arial" w:ascii="Cambria" w:hAnsi="Cambria"/>
                <w:iCs/>
              </w:rPr>
              <w:t xml:space="preserve"> </w:t>
            </w:r>
            <w:r>
              <w:rPr>
                <w:rFonts w:cs="Arial" w:ascii="Cambria" w:hAnsi="Cambria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>
            <w:pPr>
              <w:pStyle w:val="Normal"/>
              <w:suppressAutoHyphens w:val="true"/>
              <w:spacing w:lineRule="auto" w:line="276"/>
              <w:ind w:left="357" w:hanging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</w:tc>
      </w:tr>
      <w:tr>
        <w:trPr>
          <w:trHeight w:val="3445" w:hRule="atLeast"/>
        </w:trPr>
        <w:tc>
          <w:tcPr>
            <w:tcW w:w="9671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F. PODWYKONAWSTWO.</w:t>
            </w:r>
          </w:p>
          <w:p>
            <w:pPr>
              <w:pStyle w:val="Normal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iCs/>
              </w:rPr>
              <w:t xml:space="preserve">Oświadczam/y, że zamierzam/y </w:t>
            </w:r>
            <w:r>
              <w:rPr>
                <w:rFonts w:cs="Arial" w:ascii="Cambria" w:hAnsi="Cambria"/>
                <w:color w:val="000000"/>
              </w:rPr>
              <w:t>powierzyć podwykonawcom następujące części zamówienia</w:t>
            </w:r>
            <w:r>
              <w:rPr>
                <w:rStyle w:val="Zakotwiczenieprzypisudolnego"/>
                <w:rFonts w:cs="Arial" w:ascii="Cambria" w:hAnsi="Cambria"/>
                <w:color w:val="000000"/>
              </w:rPr>
              <w:footnoteReference w:id="5"/>
            </w:r>
            <w:r>
              <w:rPr>
                <w:rFonts w:cs="Arial" w:ascii="Cambria" w:hAnsi="Cambria"/>
                <w:color w:val="000000"/>
              </w:rPr>
              <w:t>:</w:t>
            </w:r>
          </w:p>
          <w:p>
            <w:pPr>
              <w:pStyle w:val="Normal"/>
              <w:jc w:val="both"/>
              <w:rPr>
                <w:rFonts w:ascii="Cambria" w:hAnsi="Cambria" w:cs="Arial"/>
                <w:color w:val="000000"/>
              </w:rPr>
            </w:pPr>
            <w:r>
              <w:rPr>
                <w:rFonts w:cs="Arial" w:ascii="Cambria" w:hAnsi="Cambria"/>
                <w:color w:val="000000"/>
              </w:rPr>
            </w:r>
          </w:p>
          <w:tbl>
            <w:tblPr>
              <w:tblW w:w="10474" w:type="dxa"/>
              <w:jc w:val="left"/>
              <w:tblInd w:w="0" w:type="dxa"/>
              <w:tblBorders>
                <w:top w:val="single" w:sz="4" w:space="0" w:color="000001"/>
                <w:left w:val="single" w:sz="4" w:space="0" w:color="000001"/>
              </w:tblBorders>
              <w:tblCellMar>
                <w:top w:w="0" w:type="dxa"/>
                <w:left w:w="-5" w:type="dxa"/>
                <w:bottom w:w="0" w:type="dxa"/>
                <w:right w:w="0" w:type="dxa"/>
              </w:tblCellMar>
              <w:tblLook w:val="0000"/>
            </w:tblPr>
            <w:tblGrid>
              <w:gridCol w:w="597"/>
              <w:gridCol w:w="3719"/>
              <w:gridCol w:w="2566"/>
              <w:gridCol w:w="3591"/>
            </w:tblGrid>
            <w:tr>
              <w:trPr>
                <w:trHeight w:val="546" w:hRule="atLeast"/>
              </w:trPr>
              <w:tc>
                <w:tcPr>
                  <w:tcW w:w="597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ind w:right="-150" w:hanging="180"/>
                    <w:rPr>
                      <w:rFonts w:ascii="Cambria" w:hAnsi="Cambria" w:eastAsia="MS Mincho" w:cs="Arial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MS Mincho" w:cs="Arial" w:ascii="Cambria" w:hAnsi="Cambria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MS Mincho" w:cs="Arial" w:ascii="Cambria" w:hAnsi="Cambria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rPr>
                      <w:rFonts w:ascii="Cambria" w:hAnsi="Cambria" w:eastAsia="MS Mincho" w:cs="Arial"/>
                      <w:b/>
                      <w:b/>
                      <w:iCs/>
                      <w:sz w:val="21"/>
                      <w:szCs w:val="21"/>
                    </w:rPr>
                  </w:pPr>
                  <w:r>
                    <w:rPr>
                      <w:rFonts w:eastAsia="MS Mincho" w:cs="Arial" w:ascii="Cambria" w:hAnsi="Cambria"/>
                      <w:b/>
                      <w:sz w:val="21"/>
                      <w:szCs w:val="21"/>
                    </w:rPr>
                    <w:t>Wartość brutto (</w:t>
                  </w:r>
                  <w:r>
                    <w:rPr>
                      <w:rFonts w:eastAsia="MS Mincho" w:cs="Arial" w:ascii="Cambria" w:hAnsi="Cambria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rPr>
                      <w:rFonts w:ascii="Cambria" w:hAnsi="Cambria" w:eastAsia="MS Mincho" w:cs="Arial"/>
                      <w:b/>
                      <w:b/>
                      <w:sz w:val="21"/>
                      <w:szCs w:val="21"/>
                    </w:rPr>
                  </w:pPr>
                  <w:r>
                    <w:rPr>
                      <w:rFonts w:eastAsia="MS Mincho" w:cs="Arial" w:ascii="Cambria" w:hAnsi="Cambria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>
              <w:trPr>
                <w:trHeight w:val="115" w:hRule="atLeast"/>
              </w:trPr>
              <w:tc>
                <w:tcPr>
                  <w:tcW w:w="597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ind w:right="-150" w:hanging="180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  <w:insideV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4</w:t>
                  </w:r>
                </w:p>
              </w:tc>
            </w:tr>
            <w:tr>
              <w:trPr>
                <w:trHeight w:val="361" w:hRule="atLeast"/>
              </w:trPr>
              <w:tc>
                <w:tcPr>
                  <w:tcW w:w="5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ind w:right="-150" w:hanging="180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35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57" w:hRule="atLeast"/>
              </w:trPr>
              <w:tc>
                <w:tcPr>
                  <w:tcW w:w="59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ind w:right="-150" w:hanging="180"/>
                    <w:rPr>
                      <w:rFonts w:ascii="Cambria" w:hAnsi="Cambria" w:eastAsia="MS Mincho" w:cs="Arial"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  <w:tc>
                <w:tcPr>
                  <w:tcW w:w="35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fill="auto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31" w:hRule="atLeast"/>
              </w:trPr>
              <w:tc>
                <w:tcPr>
                  <w:tcW w:w="431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  <w:vAlign w:val="center"/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insideH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</w:tcPr>
                <w:p>
                  <w:pPr>
                    <w:pStyle w:val="Zwykytekst3"/>
                    <w:snapToGrid w:val="false"/>
                    <w:rPr>
                      <w:rFonts w:ascii="Cambria" w:hAnsi="Cambria" w:eastAsia="MS Mincho" w:cs="Arial"/>
                      <w:b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MS Mincho" w:cs="Arial" w:ascii="Cambria" w:hAnsi="Cambria"/>
                      <w:b/>
                      <w:bCs/>
                      <w:sz w:val="24"/>
                      <w:szCs w:val="24"/>
                    </w:rPr>
                  </w:r>
                </w:p>
              </w:tc>
              <w:tc>
                <w:tcPr>
                  <w:tcW w:w="359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  <w:insideH w:val="single" w:sz="4" w:space="0" w:color="000001"/>
                    <w:insideV w:val="single" w:sz="4" w:space="0" w:color="000001"/>
                  </w:tcBorders>
                  <w:shd w:color="auto" w:fill="C0C0C0" w:val="clear"/>
                  <w:tcMar>
                    <w:left w:w="-5" w:type="dxa"/>
                  </w:tcMar>
                </w:tcPr>
                <w:p>
                  <w:pPr>
                    <w:pStyle w:val="Zwykytekst3"/>
                    <w:snapToGrid w:val="false"/>
                    <w:rPr>
                      <w:rFonts w:ascii="Cambria" w:hAnsi="Cambria" w:cs="Arial"/>
                      <w:sz w:val="24"/>
                      <w:szCs w:val="24"/>
                    </w:rPr>
                  </w:pPr>
                  <w:r>
                    <w:rPr>
                      <w:rFonts w:cs="Arial" w:ascii="Cambria" w:hAnsi="Cambria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Normal"/>
              <w:spacing w:lineRule="auto" w:line="276"/>
              <w:ind w:left="360" w:hanging="326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</w:tc>
      </w:tr>
      <w:tr>
        <w:trPr>
          <w:trHeight w:val="2830" w:hRule="atLeast"/>
        </w:trPr>
        <w:tc>
          <w:tcPr>
            <w:tcW w:w="96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00" w:before="120" w:after="0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G. CZY WYKONAWCA JEST MAŁYM LUB ŚREDNIM PRZEDSIĘBIORCĄ</w:t>
            </w:r>
            <w:r>
              <w:rPr>
                <w:rStyle w:val="Zakotwiczenieprzypisudolnego"/>
                <w:rFonts w:cs="Arial" w:ascii="Cambria" w:hAnsi="Cambria"/>
                <w:b/>
                <w:iCs/>
                <w:sz w:val="26"/>
                <w:szCs w:val="26"/>
              </w:rPr>
              <w:footnoteReference w:id="6"/>
            </w: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?</w:t>
            </w:r>
          </w:p>
          <w:p>
            <w:pPr>
              <w:pStyle w:val="Normal"/>
              <w:spacing w:lineRule="auto" w:line="360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cs="Arial" w:ascii="Cambria" w:hAnsi="Cambria"/>
                <w:iCs/>
                <w:sz w:val="13"/>
                <w:szCs w:val="13"/>
              </w:rP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8115" cy="170815"/>
                      <wp:effectExtent l="0" t="0" r="0" b="0"/>
                      <wp:wrapNone/>
                      <wp:docPr id="1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0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70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55.95pt;margin-top:10.8pt;width:12.35pt;height:13.3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 w:cs="Arial"/>
                <w:b/>
                <w:b/>
                <w:iCs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8115" cy="159385"/>
                      <wp:effectExtent l="0" t="0" r="0" b="0"/>
                      <wp:wrapNone/>
                      <wp:docPr id="2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nvSpPr>
                              <wps:cNvPr id="1" name="Rectangle 1"/>
                              <wps:cNvSpPr/>
                            </wps:nvSpPr>
                            <wps:spPr>
                              <a:xfrm>
                                <a:off x="0" y="0"/>
                                <a:ext cx="157320" cy="15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55.85pt;margin-top:18.1pt;width:12.35pt;height:12.45pt">
                      <w10:wrap type="none"/>
                      <v:fill o:detectmouseclick="t" type="solid" color2="black"/>
                      <v:stroke color="black" joinstyle="round" endcap="flat"/>
                    </v:rect>
                  </w:pict>
                </mc:Fallback>
              </mc:AlternateConten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>T</w:t>
            </w: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>AK</w:t>
            </w:r>
          </w:p>
          <w:p>
            <w:pPr>
              <w:pStyle w:val="Normal"/>
              <w:spacing w:lineRule="auto" w:line="360"/>
              <w:ind w:firstLine="457"/>
              <w:rPr>
                <w:rFonts w:ascii="Cambria" w:hAnsi="Cambria" w:cs="Arial"/>
                <w:b/>
                <w:b/>
                <w:iCs/>
              </w:rPr>
            </w:pPr>
            <w:r>
              <w:rPr>
                <w:rFonts w:cs="Arial" w:ascii="Cambria" w:hAnsi="Cambria"/>
                <w:b/>
                <w:iCs/>
                <w:sz w:val="22"/>
                <w:szCs w:val="22"/>
              </w:rPr>
              <w:t>NIE</w:t>
            </w:r>
          </w:p>
          <w:p>
            <w:pPr>
              <w:pStyle w:val="NoSpacing"/>
              <w:spacing w:lineRule="auto" w:line="276"/>
              <w:ind w:left="318" w:hanging="0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/>
                <w:iCs/>
                <w:sz w:val="18"/>
                <w:szCs w:val="18"/>
              </w:rPr>
              <w:t>(zaznacz właściwe)</w:t>
            </w:r>
          </w:p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b/>
                <w:iCs/>
                <w:sz w:val="10"/>
                <w:szCs w:val="10"/>
              </w:rPr>
            </w:r>
          </w:p>
          <w:p>
            <w:pPr>
              <w:pStyle w:val="Normal"/>
              <w:spacing w:lineRule="auto" w:line="300" w:before="120" w:after="0"/>
              <w:jc w:val="both"/>
              <w:rPr>
                <w:rFonts w:ascii="Cambria" w:hAnsi="Cambria" w:cs="Arial"/>
                <w:b/>
                <w:b/>
                <w:iCs/>
                <w:sz w:val="26"/>
                <w:szCs w:val="26"/>
              </w:rPr>
            </w:pPr>
            <w:r>
              <w:rPr>
                <w:rFonts w:cs="Arial" w:ascii="Cambria" w:hAnsi="Cambria"/>
                <w:b/>
                <w:iCs/>
                <w:sz w:val="26"/>
                <w:szCs w:val="26"/>
              </w:rPr>
              <w:t>H. SPIS TREŚCI.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</w:rPr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cs="Arial" w:ascii="Cambria" w:hAnsi="Cambria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>
            <w:pPr>
              <w:pStyle w:val="Normal"/>
              <w:spacing w:lineRule="auto" w:line="300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cs="Arial" w:ascii="Cambria" w:hAnsi="Cambria"/>
                <w:iCs/>
                <w:u w:val="single"/>
              </w:rPr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numPr>
                <w:ilvl w:val="0"/>
                <w:numId w:val="6"/>
              </w:numPr>
              <w:spacing w:lineRule="auto" w:line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cs="Arial" w:ascii="Cambria" w:hAnsi="Cambria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cs="Arial" w:ascii="Cambria" w:hAnsi="Cambria"/>
                <w:iCs/>
                <w:sz w:val="10"/>
                <w:szCs w:val="10"/>
              </w:rPr>
            </w:r>
          </w:p>
        </w:tc>
      </w:tr>
    </w:tbl>
    <w:p>
      <w:pPr>
        <w:pStyle w:val="Normal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Normal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p>
      <w:pPr>
        <w:pStyle w:val="ListParagraph"/>
        <w:shd w:val="clear" w:color="auto" w:fill="FFFFFF"/>
        <w:tabs>
          <w:tab w:val="left" w:pos="902" w:leader="none"/>
        </w:tabs>
        <w:rPr>
          <w:rFonts w:ascii="Cambria" w:hAnsi="Cambria"/>
          <w:b/>
          <w:b/>
          <w:bCs/>
          <w:sz w:val="10"/>
          <w:szCs w:val="10"/>
        </w:rPr>
      </w:pPr>
      <w:r>
        <w:rPr>
          <w:rFonts w:ascii="Cambria" w:hAnsi="Cambria"/>
          <w:b/>
          <w:bCs/>
          <w:sz w:val="10"/>
          <w:szCs w:val="10"/>
        </w:rPr>
      </w:r>
    </w:p>
    <w:tbl>
      <w:tblPr>
        <w:tblW w:w="947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680"/>
        <w:gridCol w:w="4795"/>
      </w:tblGrid>
      <w:tr>
        <w:trPr>
          <w:trHeight w:val="59" w:hRule="atLeast"/>
        </w:trPr>
        <w:tc>
          <w:tcPr>
            <w:tcW w:w="4680" w:type="dxa"/>
            <w:tcBorders/>
            <w:shd w:fill="auto" w:val="clear"/>
          </w:tcPr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mbria" w:hAnsi="Cambria"/>
                <w:i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>
            <w:pPr>
              <w:pStyle w:val="Normal"/>
              <w:tabs>
                <w:tab w:val="left" w:pos="567" w:leader="none"/>
              </w:tabs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mbria" w:hAnsi="Cambria"/>
                <w:i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>
            <w:pPr>
              <w:pStyle w:val="Normal"/>
              <w:jc w:val="center"/>
              <w:rPr>
                <w:rFonts w:ascii="Cambria" w:hAnsi="Cambria"/>
                <w:i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>
            <w:pPr>
              <w:pStyle w:val="Normal"/>
              <w:jc w:val="center"/>
              <w:rPr>
                <w:rFonts w:ascii="Cambria" w:hAnsi="Cambria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>
      <w:pPr>
        <w:pStyle w:val="ListParagraph"/>
        <w:shd w:val="clear" w:color="auto" w:fill="FFFFFF"/>
        <w:tabs>
          <w:tab w:val="left" w:pos="902" w:leader="none"/>
        </w:tabs>
        <w:rPr/>
      </w:pPr>
      <w:r>
        <w:rPr/>
      </w:r>
    </w:p>
    <w:sectPr>
      <w:headerReference w:type="default" r:id="rId4"/>
      <w:footerReference w:type="default" r:id="rId5"/>
      <w:footnotePr>
        <w:numFmt w:val="decimal"/>
      </w:footnotePr>
      <w:type w:val="nextPage"/>
      <w:pgSz w:w="11906" w:h="16838"/>
      <w:pgMar w:left="1418" w:right="1418" w:header="186" w:top="426" w:footer="513" w:bottom="57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Cambria" w:hAnsi="Cambria"/>
        <w:b/>
        <w:b/>
        <w:bdr w:val="single" w:sz="4" w:space="0" w:color="00000A"/>
      </w:rPr>
    </w:pPr>
    <w:r>
      <w:rPr>
        <w:rFonts w:ascii="Cambria" w:hAnsi="Cambria"/>
        <w:bdr w:val="single" w:sz="4" w:space="0" w:color="00000A"/>
      </w:rPr>
      <w:tab/>
      <w:t>Zał. Nr 3 do SIWZ – Wzór Formularza ofertowego</w:t>
      <w:tab/>
      <w:t xml:space="preserve">Strona </w:t>
    </w:r>
    <w:r>
      <w:rPr>
        <w:rFonts w:ascii="Cambria" w:hAnsi="Cambria"/>
        <w:b/>
        <w:bdr w:val="single" w:sz="4" w:space="0" w:color="00000A"/>
      </w:rPr>
      <w:t>3</w:t>
    </w:r>
    <w:r>
      <w:rPr>
        <w:rFonts w:ascii="Cambria" w:hAnsi="Cambria"/>
        <w:bdr w:val="single" w:sz="4" w:space="0" w:color="00000A"/>
      </w:rPr>
      <w:t xml:space="preserve"> z </w:t>
    </w:r>
    <w:r>
      <w:rPr>
        <w:rFonts w:ascii="Cambria" w:hAnsi="Cambria"/>
        <w:b/>
        <w:bdr w:val="single" w:sz="4" w:space="0" w:color="00000A"/>
      </w:rPr>
      <w:t>4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3">
    <w:p>
      <w:pPr>
        <w:pStyle w:val="Normal"/>
        <w:widowControl w:val="false"/>
        <w:numPr>
          <w:ilvl w:val="0"/>
          <w:numId w:val="0"/>
        </w:numPr>
        <w:spacing w:lineRule="auto" w:line="276"/>
        <w:ind w:left="-142" w:hanging="142"/>
        <w:jc w:val="both"/>
        <w:outlineLvl w:val="3"/>
        <w:rPr/>
      </w:pPr>
      <w:r>
        <w:rPr>
          <w:rStyle w:val="Footnotereference"/>
          <w:rFonts w:ascii="Cambria" w:hAnsi="Cambria"/>
          <w:color w:val="000000"/>
          <w:sz w:val="16"/>
          <w:szCs w:val="16"/>
        </w:rPr>
        <w:footnoteRef/>
        <w:tab/>
      </w:r>
      <w:r>
        <w:rPr>
          <w:rFonts w:ascii="Cambria" w:hAnsi="Cambria"/>
          <w:color w:val="000000"/>
          <w:sz w:val="16"/>
          <w:szCs w:val="16"/>
        </w:rPr>
        <w:t xml:space="preserve"> </w:t>
      </w:r>
      <w:r>
        <w:rPr>
          <w:rFonts w:ascii="Cambria" w:hAnsi="Cambria"/>
          <w:color w:val="000000"/>
          <w:sz w:val="16"/>
          <w:szCs w:val="16"/>
        </w:rPr>
        <w:t>N</w:t>
      </w:r>
      <w:r>
        <w:rPr>
          <w:rFonts w:cs="Arial" w:ascii="Cambria" w:hAnsi="Cambria"/>
          <w:iCs/>
          <w:color w:val="000000"/>
          <w:sz w:val="16"/>
          <w:szCs w:val="16"/>
        </w:rPr>
        <w:t xml:space="preserve">ależy podać rodzaj każdego towaru / usługi oraz wartość bez podatku VAT. </w:t>
      </w:r>
      <w:r>
        <w:rPr>
          <w:rFonts w:cs="Arial" w:ascii="Cambria" w:hAnsi="Cambria"/>
          <w:bCs/>
          <w:color w:val="000000"/>
          <w:sz w:val="16"/>
          <w:szCs w:val="16"/>
        </w:rPr>
        <w:t xml:space="preserve">Cena </w:t>
      </w:r>
      <w:r>
        <w:rPr>
          <w:rFonts w:eastAsia="TimesNewRoman" w:cs="Arial" w:ascii="Cambria" w:hAnsi="Cambria"/>
          <w:color w:val="000000"/>
          <w:sz w:val="16"/>
          <w:szCs w:val="16"/>
        </w:rPr>
        <w:t xml:space="preserve">oferty powinna być obliczana 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  <w:r>
        <w:rPr>
          <w:rFonts w:eastAsia="TimesNewRoman" w:cs="Arial" w:ascii="Cambria" w:hAnsi="Cambria"/>
          <w:b/>
          <w:color w:val="000000"/>
          <w:sz w:val="16"/>
          <w:szCs w:val="16"/>
        </w:rPr>
        <w:t>Dla porównania i oceny ofert Zamawiający przyjmie całkowitą cenę brutto jaką poniesie na realizację przedmiotu zamówienia.</w:t>
      </w:r>
    </w:p>
  </w:footnote>
  <w:footnote w:id="4">
    <w:p>
      <w:pPr>
        <w:pStyle w:val="Footnotetext"/>
        <w:ind w:left="-142" w:hanging="142"/>
        <w:jc w:val="both"/>
        <w:rPr/>
      </w:pPr>
      <w:r>
        <w:rPr>
          <w:rStyle w:val="Footnotereference"/>
          <w:sz w:val="16"/>
          <w:szCs w:val="16"/>
        </w:rPr>
        <w:footnoteRef/>
        <w:tab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>
      <w:pPr>
        <w:pStyle w:val="Footnotetext"/>
        <w:ind w:hanging="142"/>
        <w:rPr/>
      </w:pPr>
      <w:r>
        <w:rPr>
          <w:rStyle w:val="Footnotereference"/>
          <w:rFonts w:ascii="Cambria" w:hAnsi="Cambria"/>
          <w:sz w:val="16"/>
          <w:szCs w:val="16"/>
        </w:rPr>
        <w:footnoteRef/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cs="Arial" w:ascii="Cambria" w:hAnsi="Cambria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6">
    <w:p>
      <w:pPr>
        <w:pStyle w:val="Footnotetext"/>
        <w:ind w:hanging="142"/>
        <w:jc w:val="both"/>
        <w:rPr/>
      </w:pPr>
      <w:r>
        <w:rPr>
          <w:rStyle w:val="Footnotereference"/>
          <w:rFonts w:ascii="Cambria" w:hAnsi="Cambria"/>
          <w:sz w:val="16"/>
          <w:szCs w:val="16"/>
        </w:rPr>
        <w:footnoteRef/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10"/>
        <w:szCs w:val="10"/>
      </w:rPr>
    </w:pPr>
    <w:r>
      <w:rPr>
        <w:sz w:val="10"/>
        <w:szCs w:val="10"/>
      </w:rPr>
    </w:r>
  </w:p>
  <w:p>
    <w:pPr>
      <w:pStyle w:val="Normal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Kina Renesans w Rykach” </w:t>
    </w:r>
    <w:r>
      <w:rPr>
        <w:rFonts w:ascii="Cambria" w:hAnsi="Cambria"/>
        <w:bCs/>
        <w:color w:val="000000"/>
        <w:sz w:val="18"/>
        <w:szCs w:val="18"/>
      </w:rPr>
      <w:t>współfinansowany ze środków Programu Operacyjnego Rozwój Kin Priorytet Modernizacja Kin Polskiego Instytutu Sztuki Filmowej.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b w:val="false"/>
        <w:rFonts w:ascii="Cambria" w:hAnsi="Cambria" w:cs="Times New Roman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sz w:val="26"/>
        <w:b/>
        <w:rFonts w:ascii="Cambria" w:hAnsi="Cambri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)"/>
      <w:lvlJc w:val="left"/>
      <w:pPr>
        <w:ind w:left="360" w:hanging="360"/>
      </w:pPr>
      <w:rPr>
        <w:sz w:val="24"/>
        <w:b w:val="false"/>
        <w:szCs w:val="24"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2"/>
        <w:b/>
        <w:rFonts w:ascii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rFonts w:ascii="Cambria" w:hAnsi="Cambri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dstrike w:val="false"/>
        <w:strike w:val="false"/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1344"/>
    <w:pPr>
      <w:widowControl/>
      <w:bidi w:val="0"/>
      <w:jc w:val="left"/>
    </w:pPr>
    <w:rPr>
      <w:rFonts w:ascii="Calibri" w:hAnsi="Calibri" w:eastAsia="Calibri" w:cs="Times New Roman"/>
      <w:color w:val="auto"/>
      <w:sz w:val="24"/>
      <w:szCs w:val="24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unhideWhenUsed/>
    <w:rsid w:val="002603e4"/>
    <w:rPr>
      <w:color w:val="0000FF"/>
      <w:u w:val="single"/>
    </w:rPr>
  </w:style>
  <w:style w:type="character" w:styleId="AkapitzlistZnak" w:customStyle="1">
    <w:name w:val="Akapit z listą Znak"/>
    <w:link w:val="Akapitzlist"/>
    <w:uiPriority w:val="34"/>
    <w:qFormat/>
    <w:locked/>
    <w:rsid w:val="001f1344"/>
    <w:rPr/>
  </w:style>
  <w:style w:type="character" w:styleId="Annotationreference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styleId="TekstpodstawowyZnak1" w:customStyle="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styleId="TekstpodstawowyZnak" w:customStyle="1">
    <w:name w:val="Tekst podstawowy Znak"/>
    <w:uiPriority w:val="99"/>
    <w:semiHidden/>
    <w:qFormat/>
    <w:rsid w:val="001f1344"/>
    <w:rPr>
      <w:rFonts w:cs="Times New Roman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qFormat/>
    <w:rsid w:val="001f1344"/>
    <w:rPr>
      <w:rFonts w:cs="Times New Roman"/>
      <w:vertAlign w:val="superscript"/>
    </w:rPr>
  </w:style>
  <w:style w:type="character" w:styleId="BezodstpwZnak" w:customStyle="1">
    <w:name w:val="Bez odstępów Znak"/>
    <w:link w:val="Bezodstpw"/>
    <w:uiPriority w:val="99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styleId="TekstdymkaZnak" w:customStyle="1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styleId="NagwekZnak" w:customStyle="1">
    <w:name w:val="Nagłówek Znak"/>
    <w:link w:val="Nagwek"/>
    <w:uiPriority w:val="99"/>
    <w:qFormat/>
    <w:locked/>
    <w:rsid w:val="00324ca0"/>
    <w:rPr>
      <w:rFonts w:cs="Times New Roman"/>
    </w:rPr>
  </w:style>
  <w:style w:type="character" w:styleId="StopkaZnak" w:customStyle="1">
    <w:name w:val="Stopka Znak"/>
    <w:link w:val="Stopka"/>
    <w:uiPriority w:val="99"/>
    <w:qFormat/>
    <w:locked/>
    <w:rsid w:val="00324ca0"/>
    <w:rPr>
      <w:rFonts w:cs="Times New Roman"/>
    </w:rPr>
  </w:style>
  <w:style w:type="character" w:styleId="TematkomentarzaZnak" w:customStyle="1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Cambria" w:hAnsi="Cambria" w:cs="Times New Roman"/>
      <w:b w:val="false"/>
      <w:sz w:val="24"/>
    </w:rPr>
  </w:style>
  <w:style w:type="character" w:styleId="ListLabel4">
    <w:name w:val="ListLabel 4"/>
    <w:qFormat/>
    <w:rPr>
      <w:rFonts w:ascii="Cambria" w:hAnsi="Cambria" w:cs="Times New Roman"/>
      <w:b/>
      <w:sz w:val="26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Cambria" w:hAnsi="Cambria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Cambria" w:hAnsi="Cambria" w:cs="Times New Roman"/>
      <w:sz w:val="22"/>
      <w:szCs w:val="22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ascii="Cambria" w:hAnsi="Cambria" w:cs="Times New Roman"/>
      <w:b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ascii="Cambria" w:hAnsi="Cambria" w:cs="Times New Roman"/>
      <w:b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Cambria" w:hAnsi="Cambria" w:cs="Times New Roman"/>
      <w:b w:val="false"/>
      <w:sz w:val="24"/>
      <w:szCs w:val="24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eastAsia="Times New Roman" w:cs="Times New Roman"/>
      <w:b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eastAsia="Times New Roman" w:cs="Times New Roman"/>
      <w:b/>
      <w:strike w:val="false"/>
      <w:dstrike w:val="false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  <w:b/>
      <w:sz w:val="24"/>
      <w:szCs w:val="24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eastAsia="Times New Roman" w:cs="Times New Roman"/>
      <w:b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eastAsia="Times New Roman" w:cs="Times New Roman"/>
      <w:b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eastAsia="Times New Roman" w:cs="Times New Roman"/>
      <w:b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eastAsia="Times New Roman" w:cs="Times New Roman"/>
      <w:b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eastAsia="Times New Roman" w:cs="Times New Roman"/>
      <w:b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eastAsia="Times New Roman" w:cs="Times New Roman"/>
      <w:b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eastAsia="Times New Roman" w:cs="Times New Roman"/>
      <w:b/>
      <w:strike w:val="false"/>
      <w:dstrike w:val="false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eastAsia="Times New Roman" w:cs="Times New Roman"/>
      <w:b/>
      <w:strike w:val="false"/>
      <w:dstrike w:val="false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eastAsia="Times New Roman" w:cs="Times New Roman"/>
      <w:b/>
      <w:strike w:val="false"/>
      <w:dstrike w:val="false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eastAsia="Times New Roman" w:cs="Times New Roman"/>
      <w:b/>
      <w:strike w:val="false"/>
      <w:dstrike w:val="false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Cambria" w:hAnsi="Cambria"/>
      <w:b/>
      <w:sz w:val="22"/>
    </w:rPr>
  </w:style>
  <w:style w:type="character" w:styleId="ListLabel209">
    <w:name w:val="ListLabel 209"/>
    <w:qFormat/>
    <w:rPr>
      <w:rFonts w:ascii="Cambria" w:hAnsi="Cambria"/>
      <w:sz w:val="24"/>
      <w:szCs w:val="24"/>
    </w:rPr>
  </w:style>
  <w:style w:type="character" w:styleId="ListLabel210">
    <w:name w:val="ListLabel 210"/>
    <w:qFormat/>
    <w:rPr>
      <w:rFonts w:ascii="Cambria" w:hAnsi="Cambria" w:cs="Times New Roman"/>
      <w:b/>
      <w:strike w:val="false"/>
      <w:dstrike w:val="false"/>
    </w:rPr>
  </w:style>
  <w:style w:type="character" w:styleId="ListLabel211">
    <w:name w:val="ListLabel 211"/>
    <w:qFormat/>
    <w:rPr>
      <w:rFonts w:cs="Times New Roman"/>
      <w:b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b w:val="false"/>
    </w:rPr>
  </w:style>
  <w:style w:type="character" w:styleId="ListLabel221">
    <w:name w:val="ListLabel 221"/>
    <w:qFormat/>
    <w:rPr>
      <w:rFonts w:eastAsia="Times New Roman" w:cs="Times New Roman"/>
      <w:b/>
      <w:strike w:val="false"/>
      <w:dstrike w:val="false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sz w:val="22"/>
    </w:rPr>
  </w:style>
  <w:style w:type="character" w:styleId="ListLabel231">
    <w:name w:val="ListLabel 231"/>
    <w:qFormat/>
    <w:rPr>
      <w:sz w:val="22"/>
    </w:rPr>
  </w:style>
  <w:style w:type="character" w:styleId="ListLabel232">
    <w:name w:val="ListLabel 232"/>
    <w:qFormat/>
    <w:rPr>
      <w:rFonts w:eastAsia="Times New Roman" w:cs="Times New Roman"/>
      <w:b/>
      <w:strike w:val="false"/>
      <w:dstrike w:val="false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eastAsia="Times New Roman" w:cs="Times New Roman"/>
      <w:b/>
      <w:strike w:val="false"/>
      <w:dstrike w:val="false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  <w:b/>
    </w:rPr>
  </w:style>
  <w:style w:type="character" w:styleId="ListLabel251">
    <w:name w:val="ListLabel 251"/>
    <w:qFormat/>
    <w:rPr>
      <w:rFonts w:cs="Arial"/>
      <w:b/>
      <w:i w:val="false"/>
      <w:color w:val="00000A"/>
      <w:sz w:val="24"/>
      <w:szCs w:val="24"/>
    </w:rPr>
  </w:style>
  <w:style w:type="character" w:styleId="ListLabel252">
    <w:name w:val="ListLabel 252"/>
    <w:qFormat/>
    <w:rPr>
      <w:rFonts w:cs="Arial"/>
      <w:b w:val="false"/>
      <w:sz w:val="24"/>
      <w:szCs w:val="24"/>
    </w:rPr>
  </w:style>
  <w:style w:type="character" w:styleId="ListLabel253">
    <w:name w:val="ListLabel 253"/>
    <w:qFormat/>
    <w:rPr>
      <w:rFonts w:cs="Times New Roman"/>
      <w:b w:val="false"/>
    </w:rPr>
  </w:style>
  <w:style w:type="character" w:styleId="ListLabel254">
    <w:name w:val="ListLabel 254"/>
    <w:qFormat/>
    <w:rPr>
      <w:rFonts w:cs="Times New Roman"/>
      <w:b/>
    </w:rPr>
  </w:style>
  <w:style w:type="character" w:styleId="ListLabel255">
    <w:name w:val="ListLabel 255"/>
    <w:qFormat/>
    <w:rPr>
      <w:rFonts w:cs="Times New Roman"/>
      <w:b/>
    </w:rPr>
  </w:style>
  <w:style w:type="character" w:styleId="ListLabel256">
    <w:name w:val="ListLabel 256"/>
    <w:qFormat/>
    <w:rPr>
      <w:rFonts w:cs="Times New Roman"/>
      <w:b/>
    </w:rPr>
  </w:style>
  <w:style w:type="character" w:styleId="ListLabel257">
    <w:name w:val="ListLabel 257"/>
    <w:qFormat/>
    <w:rPr>
      <w:rFonts w:cs="Times New Roman"/>
      <w:b/>
    </w:rPr>
  </w:style>
  <w:style w:type="character" w:styleId="ListLabel258">
    <w:name w:val="ListLabel 258"/>
    <w:qFormat/>
    <w:rPr>
      <w:rFonts w:cs="Times New Roman"/>
      <w:b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Courier New"/>
    </w:rPr>
  </w:style>
  <w:style w:type="character" w:styleId="ListLabel262">
    <w:name w:val="ListLabel 262"/>
    <w:qFormat/>
    <w:rPr>
      <w:rFonts w:eastAsia="Times New Roman" w:cs="Times New Roman"/>
      <w:b/>
      <w:strike w:val="false"/>
      <w:dstrike w:val="false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color w:val="00000A"/>
      <w:sz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1"/>
    <w:uiPriority w:val="99"/>
    <w:rsid w:val="001f1344"/>
    <w:pPr>
      <w:suppressAutoHyphens w:val="true"/>
      <w:spacing w:lineRule="auto" w:line="360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BezodstpwZnak"/>
    <w:uiPriority w:val="99"/>
    <w:qFormat/>
    <w:rsid w:val="001f1344"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0"/>
      <w:lang w:val="pl-PL" w:eastAsia="pl-PL" w:bidi="ar-SA"/>
    </w:rPr>
  </w:style>
  <w:style w:type="paragraph" w:styleId="ListParagraph">
    <w:name w:val="List Paragraph"/>
    <w:basedOn w:val="Normal"/>
    <w:link w:val="AkapitzlistZnak"/>
    <w:qFormat/>
    <w:rsid w:val="001f1344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qFormat/>
    <w:rsid w:val="001f1344"/>
    <w:pPr/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qFormat/>
    <w:rsid w:val="001f1344"/>
    <w:pPr/>
    <w:rPr>
      <w:rFonts w:ascii="Times New Roman" w:hAnsi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qFormat/>
    <w:rsid w:val="001f1344"/>
    <w:pPr/>
    <w:rPr>
      <w:rFonts w:ascii="Times New Roman" w:hAnsi="Times New Roman"/>
      <w:sz w:val="18"/>
      <w:szCs w:val="18"/>
    </w:rPr>
  </w:style>
  <w:style w:type="paragraph" w:styleId="Zwykytekst3" w:customStyle="1">
    <w:name w:val="Zwykły tekst3"/>
    <w:basedOn w:val="Normal"/>
    <w:uiPriority w:val="99"/>
    <w:qFormat/>
    <w:rsid w:val="00fc4a79"/>
    <w:pPr>
      <w:suppressAutoHyphens w:val="true"/>
      <w:jc w:val="center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Gwka" w:customStyle="1">
    <w:name w:val="Główka"/>
    <w:basedOn w:val="Normal"/>
    <w:uiPriority w:val="99"/>
    <w:rsid w:val="002603e4"/>
    <w:pPr>
      <w:tabs>
        <w:tab w:val="center" w:pos="4536" w:leader="none"/>
        <w:tab w:val="right" w:pos="9072" w:leader="none"/>
      </w:tabs>
    </w:pPr>
    <w:rPr>
      <w:rFonts w:ascii="Times New Roman" w:hAnsi="Times New Roman"/>
      <w:szCs w:val="20"/>
      <w:lang w:eastAsia="pl-PL"/>
    </w:rPr>
  </w:style>
  <w:style w:type="paragraph" w:styleId="Stopka">
    <w:name w:val="Stopka"/>
    <w:basedOn w:val="Normal"/>
    <w:link w:val="StopkaZnak"/>
    <w:uiPriority w:val="99"/>
    <w:rsid w:val="00324ca0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fc6f1c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c0386c"/>
    <w:pPr/>
    <w:rPr>
      <w:rFonts w:ascii="Times New Roman" w:hAnsi="Times New Roman" w:eastAsia="Calibri" w:eastAsiaTheme="minorHAnsi"/>
      <w:lang w:eastAsia="pl-PL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7c687c"/>
    <w:pPr>
      <w:spacing w:before="0" w:after="120"/>
      <w:ind w:left="283" w:hanging="0"/>
    </w:pPr>
    <w:rPr/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about:blank" TargetMode="External"/><Relationship Id="rId3" Type="http://schemas.openxmlformats.org/officeDocument/2006/relationships/hyperlink" Target="about:blan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F2D933-1E55-4749-BEDB-B0037087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Application>LibreOffice/5.1.1.3$Windows_X86_64 LibreOffice_project/89f508ef3ecebd2cfb8e1def0f0ba9a803b88a6d</Application>
  <Pages>4</Pages>
  <Words>1000</Words>
  <Characters>8485</Characters>
  <CharactersWithSpaces>9384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2019-04-16T17:26:00Z</dcterms:created>
  <dc:creator>Robert Słowikowski</dc:creator>
  <dc:description/>
  <dc:language>pl-PL</dc:language>
  <cp:lastModifiedBy/>
  <cp:lastPrinted>2019-12-30T11:38:52Z</cp:lastPrinted>
  <dcterms:modified xsi:type="dcterms:W3CDTF">2019-12-31T09:40:40Z</dcterms:modified>
  <cp:revision>24</cp:revision>
  <dc:subject/>
  <dc:title>Załącznik Nr 3 do SIWZ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