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>KLAUZULA INFORMACYJNA</w:t>
      </w:r>
    </w:p>
    <w:p>
      <w:pPr>
        <w:pStyle w:val="ListParagraph"/>
        <w:spacing w:lineRule="auto" w:line="360"/>
        <w:ind w:left="0" w:hanging="20"/>
        <w:rPr>
          <w:rFonts w:cs="Calibri" w:cstheme="minorHAnsi"/>
        </w:rPr>
      </w:pPr>
      <w:r>
        <w:rPr>
          <w:rFonts w:cs="Calibri" w:cstheme="minorHAnsi"/>
        </w:rPr>
        <w:t>Zgodnie z art. 13 ust. 1 oraz 2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>
      <w:pPr>
        <w:pStyle w:val="Normal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1.Administratorami danych osobowych są: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Miejsko – Gminne Centrum Kultury w Rykach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2. Kontakt z Inspektorem Ochrony Danych możliwy jest pod adresem </w:t>
      </w:r>
      <w:hyperlink r:id="rId2">
        <w:r>
          <w:rPr>
            <w:rStyle w:val="Czeinternetowe"/>
            <w:rFonts w:asciiTheme="minorHAnsi" w:hAnsiTheme="minorHAnsi"/>
          </w:rPr>
          <w:t>IODO@zeto.lublin.pl</w:t>
        </w:r>
      </w:hyperlink>
      <w:r>
        <w:rPr>
          <w:rFonts w:asciiTheme="minorHAnsi" w:hAnsi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3. Dane osobowe będą przetwarzane w celu realizacji konkursu „Hej kolęda, kolęda” 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na podstawie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art. 6 ust. 1 lit. a RODO.</w:t>
      </w:r>
      <w:r>
        <w:rPr>
          <w:rFonts w:asciiTheme="minorHAnsi" w:hAnsiTheme="minorHAnsi"/>
          <w:b/>
          <w:color w:val="000000"/>
        </w:rPr>
        <w:t xml:space="preserve"> tj. zgoda.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asciiTheme="minorHAnsi" w:hAnsiTheme="minorHAnsi"/>
          <w:color w:val="000000" w:themeColor="text1"/>
        </w:rPr>
        <w:t xml:space="preserve">4. </w:t>
      </w:r>
      <w:r>
        <w:rPr/>
        <w:t>Dane osobowe przechowywane będą do momentu wycofania zgody lub przez okres niezbędny do realizacji wskazanego w pkt. 3 celu, a po tym czasie przez okres wskazany w przepisach prawa</w:t>
      </w:r>
      <w:r>
        <w:rPr>
          <w:i/>
        </w:rPr>
        <w:t>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asciiTheme="minorHAnsi" w:hAnsiTheme="minorHAnsi"/>
          <w:color w:val="000000" w:themeColor="text1"/>
        </w:rPr>
        <w:t xml:space="preserve">5. </w:t>
      </w:r>
      <w:r>
        <w:rPr/>
        <w:t xml:space="preserve">Odbiorcami danych mogą być podmioty uprawniona na podstawie przepisów prawa lub podmioty z którymi Administrator zawarł umowę powierzenia. 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 xml:space="preserve">6. Podanie danych jest dobrowolne, ale niezbędne do </w:t>
      </w:r>
      <w:r>
        <w:rPr>
          <w:rFonts w:ascii="Calibri" w:hAnsi="Calibri" w:asciiTheme="minorHAnsi" w:hAnsiTheme="minorHAnsi"/>
          <w:sz w:val="22"/>
          <w:szCs w:val="22"/>
        </w:rPr>
        <w:t xml:space="preserve">realizacji i promocji  Gminnego Konkursu Kolęd 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Pastorałek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 „Hej kolęda, kolęda” organizowanym przez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Miejsko – Gminne Centrum Kultury w Rykach oraz Szkolne Koło Caritas nr 3 przy PSP nr 1 w Rykach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7. W przypadku, w którym przetwarzanie danych osobowych odbywa się na podstawie zgody, przysługuje prawo do cofnięcia tej zgody w dowolnym momencie, bez wpływu na zgodność z prawem przetwarzania, którego dokonano na podstawie zgody przed jej cofnięciem.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8. Zgoda można wycofać wysyłając wniosek na adres siedziby Administratora lub poprzez wysłanie żądania na email: </w:t>
      </w:r>
      <w:hyperlink r:id="rId3">
        <w:r>
          <w:rPr>
            <w:rStyle w:val="Czeinternetowe"/>
            <w:rFonts w:asciiTheme="minorHAnsi" w:hAnsiTheme="minorHAnsi"/>
          </w:rPr>
          <w:t>centrumkultury.ryki@wp.pl</w:t>
        </w:r>
      </w:hyperlink>
      <w:r>
        <w:rPr>
          <w:rFonts w:asciiTheme="minorHAnsi" w:hAnsiTheme="minorHAnsi"/>
        </w:rPr>
        <w:t xml:space="preserve">; </w:t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9. Przysługuje prawo żądania dostępu do danych osobowych, sprostowania, usunięcia, prawo do ograniczenia przetwarzania, wniesienia sprzeciwu wobec przetwarzania.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10. Przysługuje prawo wniesienia skargi do organu nadzorczego, którym jest Prezes Urzędu Ochrony Danych Osobowych, ul. Stawki 2, 00-193 Warszawa.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left" w:pos="7920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68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a568b1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3356c"/>
    <w:rPr>
      <w:rFonts w:ascii="Calibri" w:hAnsi="Calibri" w:eastAsia="Times New Roman" w:cs="Calibri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3356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40d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140d3"/>
    <w:rPr>
      <w:rFonts w:ascii="Calibri" w:hAnsi="Calibri" w:eastAsia="Times New Roman" w:cs="Calibri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140d3"/>
    <w:rPr>
      <w:rFonts w:ascii="Calibri" w:hAnsi="Calibri" w:eastAsia="Times New Roman" w:cs="Calibri"/>
      <w:b/>
      <w:bCs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40d3"/>
    <w:rPr>
      <w:rFonts w:ascii="Tahoma" w:hAnsi="Tahoma" w:eastAsia="Times New Roman" w:cs="Tahoma"/>
      <w:sz w:val="16"/>
      <w:szCs w:val="16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e1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47c5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  <w:b w:val="false"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ytuł"/>
    <w:basedOn w:val="Normal"/>
    <w:link w:val="TytuZnak"/>
    <w:qFormat/>
    <w:rsid w:val="00a568b1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e3356c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40d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140d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40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0d3"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andard" w:customStyle="1">
    <w:name w:val="Standard"/>
    <w:qFormat/>
    <w:rsid w:val="00a763c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zeto.lublin.pl" TargetMode="External"/><Relationship Id="rId3" Type="http://schemas.openxmlformats.org/officeDocument/2006/relationships/hyperlink" Target="mailto:centrumkultury.ryki@wp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8616-6274-44EE-9CD8-0819DC51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LibreOffice/5.1.1.3$Windows_X86_64 LibreOffice_project/89f508ef3ecebd2cfb8e1def0f0ba9a803b88a6d</Application>
  <Pages>1</Pages>
  <Words>275</Words>
  <Characters>1646</Characters>
  <CharactersWithSpaces>1915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2018-09-16T07:57:00Z</dcterms:created>
  <dc:creator>admin</dc:creator>
  <dc:description/>
  <dc:language>pl-PL</dc:language>
  <cp:lastModifiedBy/>
  <cp:lastPrinted>2017-09-04T10:35:00Z</cp:lastPrinted>
  <dcterms:modified xsi:type="dcterms:W3CDTF">2021-01-11T09:38:12Z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